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ABBE8" w14:textId="7E0AF76D" w:rsidR="00D21EDD" w:rsidRPr="00BC21E2" w:rsidRDefault="00877B4E" w:rsidP="00C33AC8">
      <w:pPr>
        <w:spacing w:line="360" w:lineRule="auto"/>
        <w:jc w:val="right"/>
        <w:rPr>
          <w:sz w:val="20"/>
          <w:szCs w:val="20"/>
          <w:lang w:val="en-US"/>
        </w:rPr>
      </w:pPr>
      <w:r>
        <w:rPr>
          <w:sz w:val="20"/>
          <w:szCs w:val="20"/>
          <w:lang w:val="en-US"/>
        </w:rPr>
        <w:t>2</w:t>
      </w:r>
      <w:r w:rsidR="00263ACA">
        <w:rPr>
          <w:sz w:val="20"/>
          <w:szCs w:val="20"/>
          <w:lang w:val="en-US"/>
        </w:rPr>
        <w:t>4</w:t>
      </w:r>
      <w:r w:rsidR="00A55C29">
        <w:rPr>
          <w:sz w:val="20"/>
          <w:szCs w:val="20"/>
          <w:lang w:val="en-US"/>
        </w:rPr>
        <w:t xml:space="preserve"> January </w:t>
      </w:r>
      <w:r w:rsidR="00C33AC8" w:rsidRPr="00BC21E2">
        <w:rPr>
          <w:sz w:val="20"/>
          <w:szCs w:val="20"/>
          <w:lang w:val="en-US"/>
        </w:rPr>
        <w:t>202</w:t>
      </w:r>
      <w:r w:rsidR="00A55C29">
        <w:rPr>
          <w:sz w:val="20"/>
          <w:szCs w:val="20"/>
          <w:lang w:val="en-US"/>
        </w:rPr>
        <w:t>2</w:t>
      </w:r>
    </w:p>
    <w:p w14:paraId="0303EC0F" w14:textId="77777777" w:rsidR="00D21EDD" w:rsidRPr="00BC21E2" w:rsidRDefault="00D21EDD" w:rsidP="00CA67E3">
      <w:pPr>
        <w:spacing w:line="360" w:lineRule="auto"/>
        <w:jc w:val="center"/>
        <w:rPr>
          <w:sz w:val="28"/>
          <w:szCs w:val="28"/>
          <w:lang w:val="en-US"/>
        </w:rPr>
      </w:pPr>
    </w:p>
    <w:p w14:paraId="7D819B4A" w14:textId="77777777" w:rsidR="00D21EDD" w:rsidRPr="00BC21E2" w:rsidRDefault="00D21EDD" w:rsidP="00CA67E3">
      <w:pPr>
        <w:spacing w:line="360" w:lineRule="auto"/>
        <w:jc w:val="center"/>
        <w:rPr>
          <w:sz w:val="28"/>
          <w:szCs w:val="28"/>
          <w:lang w:val="en-US"/>
        </w:rPr>
      </w:pPr>
    </w:p>
    <w:p w14:paraId="626CAE31" w14:textId="77777777" w:rsidR="00D21EDD" w:rsidRPr="00BC21E2" w:rsidRDefault="00D21EDD" w:rsidP="00CA67E3">
      <w:pPr>
        <w:spacing w:line="360" w:lineRule="auto"/>
        <w:jc w:val="center"/>
        <w:rPr>
          <w:sz w:val="28"/>
          <w:szCs w:val="28"/>
          <w:lang w:val="en-US"/>
        </w:rPr>
      </w:pPr>
    </w:p>
    <w:p w14:paraId="4A68A3C3" w14:textId="77777777" w:rsidR="00D21EDD" w:rsidRPr="00BC21E2" w:rsidRDefault="00D21EDD" w:rsidP="00CA67E3">
      <w:pPr>
        <w:spacing w:line="360" w:lineRule="auto"/>
        <w:jc w:val="center"/>
        <w:rPr>
          <w:sz w:val="28"/>
          <w:szCs w:val="28"/>
          <w:lang w:val="en-US"/>
        </w:rPr>
      </w:pPr>
    </w:p>
    <w:p w14:paraId="2F3A43C6" w14:textId="05C2FD9F" w:rsidR="007A62B8" w:rsidRPr="007166B4" w:rsidRDefault="00D21EDD" w:rsidP="00CA67E3">
      <w:pPr>
        <w:spacing w:line="360" w:lineRule="auto"/>
        <w:jc w:val="center"/>
        <w:rPr>
          <w:b/>
          <w:sz w:val="32"/>
          <w:szCs w:val="32"/>
          <w:lang w:val="en-US"/>
        </w:rPr>
      </w:pPr>
      <w:r w:rsidRPr="007166B4">
        <w:rPr>
          <w:b/>
          <w:sz w:val="32"/>
          <w:szCs w:val="32"/>
          <w:lang w:val="en-US"/>
        </w:rPr>
        <w:t xml:space="preserve">Report on </w:t>
      </w:r>
      <w:r w:rsidR="00FD223D" w:rsidRPr="007166B4">
        <w:rPr>
          <w:b/>
          <w:sz w:val="32"/>
          <w:szCs w:val="32"/>
          <w:lang w:val="en-US"/>
        </w:rPr>
        <w:t>academic</w:t>
      </w:r>
      <w:r w:rsidRPr="007166B4">
        <w:rPr>
          <w:b/>
          <w:sz w:val="32"/>
          <w:szCs w:val="32"/>
          <w:lang w:val="en-US"/>
        </w:rPr>
        <w:t xml:space="preserve"> activities </w:t>
      </w:r>
      <w:r w:rsidR="00F847C2">
        <w:rPr>
          <w:b/>
          <w:sz w:val="32"/>
          <w:szCs w:val="32"/>
          <w:lang w:val="en-US"/>
        </w:rPr>
        <w:t>for</w:t>
      </w:r>
      <w:r w:rsidRPr="007166B4">
        <w:rPr>
          <w:b/>
          <w:sz w:val="32"/>
          <w:szCs w:val="32"/>
          <w:lang w:val="en-US"/>
        </w:rPr>
        <w:t xml:space="preserve"> the period 2019-202</w:t>
      </w:r>
      <w:r w:rsidR="00F847C2">
        <w:rPr>
          <w:b/>
          <w:sz w:val="32"/>
          <w:szCs w:val="32"/>
          <w:lang w:val="en-US"/>
        </w:rPr>
        <w:t>3</w:t>
      </w:r>
    </w:p>
    <w:p w14:paraId="727E4683" w14:textId="716415B5" w:rsidR="00D21EDD" w:rsidRPr="007166B4" w:rsidRDefault="00D21EDD" w:rsidP="00CA67E3">
      <w:pPr>
        <w:spacing w:line="360" w:lineRule="auto"/>
        <w:jc w:val="center"/>
        <w:rPr>
          <w:sz w:val="32"/>
          <w:szCs w:val="32"/>
          <w:lang w:val="en-US"/>
        </w:rPr>
      </w:pPr>
    </w:p>
    <w:p w14:paraId="27A1C65A" w14:textId="04433F71" w:rsidR="00D21EDD" w:rsidRPr="007166B4" w:rsidRDefault="00D21EDD" w:rsidP="00CA67E3">
      <w:pPr>
        <w:spacing w:line="360" w:lineRule="auto"/>
        <w:jc w:val="center"/>
        <w:rPr>
          <w:lang w:val="en-US"/>
        </w:rPr>
      </w:pPr>
    </w:p>
    <w:p w14:paraId="2CDE8AFE" w14:textId="77777777" w:rsidR="00020816" w:rsidRPr="001F00BA" w:rsidRDefault="00020816" w:rsidP="00020816">
      <w:pPr>
        <w:spacing w:line="360" w:lineRule="auto"/>
        <w:jc w:val="center"/>
        <w:rPr>
          <w:b/>
          <w:bCs/>
          <w:color w:val="000000" w:themeColor="text1"/>
          <w:lang w:val="en-US"/>
        </w:rPr>
      </w:pPr>
      <w:r w:rsidRPr="001F00BA">
        <w:rPr>
          <w:bCs/>
          <w:color w:val="000000" w:themeColor="text1"/>
          <w:lang w:val="en-US"/>
        </w:rPr>
        <w:t>JULIAN CHELA-FLORES</w:t>
      </w:r>
    </w:p>
    <w:p w14:paraId="70870E6F" w14:textId="2E11B45F" w:rsidR="00020816" w:rsidRPr="001F00BA" w:rsidRDefault="006C414C" w:rsidP="00020816">
      <w:pPr>
        <w:widowControl w:val="0"/>
        <w:tabs>
          <w:tab w:val="left" w:pos="0"/>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center"/>
        <w:rPr>
          <w:bCs/>
          <w:color w:val="000000" w:themeColor="text1"/>
          <w:lang w:val="en-US"/>
        </w:rPr>
      </w:pPr>
      <w:r>
        <w:rPr>
          <w:bCs/>
          <w:color w:val="000000" w:themeColor="text1"/>
          <w:lang w:val="en-US"/>
        </w:rPr>
        <w:t xml:space="preserve">Visiting Scientist, </w:t>
      </w:r>
      <w:r w:rsidR="00020816" w:rsidRPr="001F00BA">
        <w:rPr>
          <w:bCs/>
          <w:color w:val="000000" w:themeColor="text1"/>
          <w:lang w:val="en-US"/>
        </w:rPr>
        <w:t>The Abdus Salam International Centre for Theoretical Physics, Trieste, Italy</w:t>
      </w:r>
    </w:p>
    <w:p w14:paraId="0841A234" w14:textId="77777777" w:rsidR="00020816" w:rsidRPr="00263ACA" w:rsidRDefault="00020816" w:rsidP="00020816">
      <w:pPr>
        <w:widowControl w:val="0"/>
        <w:tabs>
          <w:tab w:val="left" w:pos="0"/>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center"/>
        <w:rPr>
          <w:bCs/>
          <w:color w:val="000000" w:themeColor="text1"/>
          <w:lang w:val="en-US"/>
        </w:rPr>
      </w:pPr>
      <w:r w:rsidRPr="00263ACA">
        <w:rPr>
          <w:bCs/>
          <w:color w:val="000000" w:themeColor="text1"/>
          <w:lang w:val="en-US"/>
        </w:rPr>
        <w:t>and</w:t>
      </w:r>
    </w:p>
    <w:p w14:paraId="58F84B54" w14:textId="273E8BB6" w:rsidR="00020816" w:rsidRPr="00263ACA" w:rsidRDefault="006C414C" w:rsidP="00020816">
      <w:pPr>
        <w:widowControl w:val="0"/>
        <w:tabs>
          <w:tab w:val="left" w:pos="0"/>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center"/>
        <w:rPr>
          <w:bCs/>
          <w:color w:val="000000" w:themeColor="text1"/>
          <w:lang w:val="en-US"/>
        </w:rPr>
      </w:pPr>
      <w:r w:rsidRPr="00263ACA">
        <w:rPr>
          <w:bCs/>
          <w:color w:val="000000" w:themeColor="text1"/>
          <w:lang w:val="en-US"/>
        </w:rPr>
        <w:t xml:space="preserve">Profesor Titular </w:t>
      </w:r>
      <w:r w:rsidRPr="00263ACA">
        <w:rPr>
          <w:bCs/>
          <w:i/>
          <w:color w:val="000000" w:themeColor="text1"/>
          <w:lang w:val="en-US"/>
        </w:rPr>
        <w:t>ad honorem</w:t>
      </w:r>
      <w:r w:rsidRPr="00263ACA">
        <w:rPr>
          <w:bCs/>
          <w:color w:val="000000" w:themeColor="text1"/>
          <w:lang w:val="en-US"/>
        </w:rPr>
        <w:t xml:space="preserve">, </w:t>
      </w:r>
      <w:r w:rsidR="00020816" w:rsidRPr="00263ACA">
        <w:rPr>
          <w:bCs/>
          <w:color w:val="000000" w:themeColor="text1"/>
          <w:lang w:val="en-US"/>
        </w:rPr>
        <w:t>IDEA, Fundación Instituto de Estudios Avanzados, Caracas, República Bolivariana de Venezuela</w:t>
      </w:r>
    </w:p>
    <w:p w14:paraId="486EB653" w14:textId="77777777" w:rsidR="00020816" w:rsidRDefault="00020816" w:rsidP="00020816">
      <w:pPr>
        <w:tabs>
          <w:tab w:val="left" w:pos="3402"/>
        </w:tabs>
        <w:spacing w:line="360" w:lineRule="auto"/>
        <w:jc w:val="center"/>
        <w:rPr>
          <w:color w:val="000000" w:themeColor="text1"/>
          <w:lang w:val="en-US"/>
        </w:rPr>
      </w:pPr>
      <w:r w:rsidRPr="005D70A6">
        <w:rPr>
          <w:color w:val="000000" w:themeColor="text1"/>
          <w:lang w:val="en-US"/>
        </w:rPr>
        <w:t>E-mails: chelaf@ictp.it (main</w:t>
      </w:r>
    </w:p>
    <w:p w14:paraId="5A555BB4" w14:textId="77777777" w:rsidR="00020816" w:rsidRPr="005D70A6" w:rsidRDefault="00020816" w:rsidP="00020816">
      <w:pPr>
        <w:tabs>
          <w:tab w:val="left" w:pos="3402"/>
        </w:tabs>
        <w:spacing w:line="360" w:lineRule="auto"/>
        <w:jc w:val="center"/>
        <w:rPr>
          <w:color w:val="000000" w:themeColor="text1"/>
          <w:lang w:val="en-US"/>
        </w:rPr>
      </w:pPr>
      <w:r>
        <w:rPr>
          <w:color w:val="000000" w:themeColor="text1"/>
          <w:lang w:val="en-US"/>
        </w:rPr>
        <w:t>jchela@usb.ve (secondary)</w:t>
      </w:r>
    </w:p>
    <w:p w14:paraId="01D3E74D" w14:textId="6998C230" w:rsidR="00D21EDD" w:rsidRPr="007166B4" w:rsidRDefault="00D21EDD" w:rsidP="00CA67E3">
      <w:pPr>
        <w:spacing w:line="360" w:lineRule="auto"/>
        <w:rPr>
          <w:lang w:val="en-US"/>
        </w:rPr>
      </w:pPr>
      <w:r w:rsidRPr="007166B4">
        <w:rPr>
          <w:lang w:val="en-US"/>
        </w:rPr>
        <w:br w:type="page"/>
      </w:r>
    </w:p>
    <w:p w14:paraId="0EC17CFF" w14:textId="77777777" w:rsidR="00A8768D" w:rsidRDefault="00A8768D">
      <w:pPr>
        <w:rPr>
          <w:b/>
          <w:color w:val="000000" w:themeColor="text1"/>
          <w:lang w:val="en-US"/>
        </w:rPr>
      </w:pPr>
      <w:r>
        <w:rPr>
          <w:b/>
          <w:color w:val="000000" w:themeColor="text1"/>
          <w:lang w:val="en-US"/>
        </w:rPr>
        <w:lastRenderedPageBreak/>
        <w:br w:type="page"/>
      </w:r>
    </w:p>
    <w:p w14:paraId="3A9FAF25" w14:textId="59FB0A28" w:rsidR="00863854" w:rsidRDefault="00863854" w:rsidP="00CA67E3">
      <w:pPr>
        <w:tabs>
          <w:tab w:val="left" w:pos="7371"/>
          <w:tab w:val="left" w:pos="7513"/>
        </w:tabs>
        <w:spacing w:line="360" w:lineRule="auto"/>
        <w:jc w:val="center"/>
        <w:rPr>
          <w:b/>
          <w:color w:val="000000" w:themeColor="text1"/>
          <w:lang w:val="en-US"/>
        </w:rPr>
      </w:pPr>
      <w:r w:rsidRPr="007166B4">
        <w:rPr>
          <w:b/>
          <w:color w:val="000000" w:themeColor="text1"/>
          <w:lang w:val="en-US"/>
        </w:rPr>
        <w:lastRenderedPageBreak/>
        <w:t>Research articles</w:t>
      </w:r>
    </w:p>
    <w:p w14:paraId="6C379A75" w14:textId="3DE7DB0B" w:rsidR="00C903C8" w:rsidRPr="00C903C8" w:rsidRDefault="00C903C8" w:rsidP="00C903C8">
      <w:pPr>
        <w:spacing w:line="360" w:lineRule="auto"/>
        <w:ind w:left="284" w:hanging="284"/>
        <w:rPr>
          <w:sz w:val="20"/>
          <w:lang w:val="en-IE" w:eastAsia="en-GB"/>
        </w:rPr>
      </w:pPr>
      <w:r w:rsidRPr="00C903C8">
        <w:rPr>
          <w:sz w:val="20"/>
          <w:szCs w:val="20"/>
          <w:lang w:val="en-US"/>
        </w:rPr>
        <w:t>Chela-Flores, J. (2019</w:t>
      </w:r>
      <w:r w:rsidR="00C33AC8">
        <w:rPr>
          <w:sz w:val="20"/>
          <w:szCs w:val="20"/>
          <w:lang w:val="en-US"/>
        </w:rPr>
        <w:t>a</w:t>
      </w:r>
      <w:r w:rsidRPr="00C903C8">
        <w:rPr>
          <w:sz w:val="20"/>
          <w:szCs w:val="20"/>
          <w:lang w:val="en-US"/>
        </w:rPr>
        <w:t xml:space="preserve">). </w:t>
      </w:r>
      <w:r w:rsidRPr="00C903C8">
        <w:rPr>
          <w:sz w:val="20"/>
          <w:szCs w:val="20"/>
          <w:u w:val="single"/>
          <w:lang w:val="en-US"/>
        </w:rPr>
        <w:t>Testing S isotopes as biomarkers for Mars</w:t>
      </w:r>
      <w:r w:rsidRPr="00C903C8">
        <w:rPr>
          <w:sz w:val="20"/>
          <w:szCs w:val="20"/>
          <w:lang w:val="en-US"/>
        </w:rPr>
        <w:t xml:space="preserve">. </w:t>
      </w:r>
      <w:r w:rsidRPr="00565089">
        <w:rPr>
          <w:i/>
          <w:sz w:val="20"/>
          <w:lang w:val="en-IE" w:eastAsia="en-GB"/>
        </w:rPr>
        <w:t>International Journal of Astrobiology</w:t>
      </w:r>
      <w:r w:rsidRPr="00C903C8">
        <w:rPr>
          <w:sz w:val="20"/>
          <w:lang w:val="en-IE" w:eastAsia="en-GB"/>
        </w:rPr>
        <w:t xml:space="preserve">, </w:t>
      </w:r>
      <w:r w:rsidRPr="00565089">
        <w:rPr>
          <w:b/>
          <w:bCs/>
          <w:sz w:val="20"/>
          <w:lang w:val="en-IE" w:eastAsia="en-GB"/>
        </w:rPr>
        <w:t>18</w:t>
      </w:r>
      <w:r w:rsidRPr="00C903C8">
        <w:rPr>
          <w:sz w:val="20"/>
          <w:lang w:val="en-IE" w:eastAsia="en-GB"/>
        </w:rPr>
        <w:t xml:space="preserve"> , Issue 5, pp. 436 - 439. DOI: https://doi.org/10.1017/S1473550418000393</w:t>
      </w:r>
      <w:r w:rsidR="00565089">
        <w:rPr>
          <w:sz w:val="20"/>
          <w:lang w:val="en-IE" w:eastAsia="en-GB"/>
        </w:rPr>
        <w:t>.</w:t>
      </w:r>
    </w:p>
    <w:p w14:paraId="61476277" w14:textId="02CAFAAF" w:rsidR="00863854" w:rsidRPr="00532B7D" w:rsidRDefault="00863854" w:rsidP="00532B7D">
      <w:pPr>
        <w:spacing w:line="360" w:lineRule="auto"/>
        <w:ind w:left="567" w:hanging="567"/>
        <w:jc w:val="both"/>
        <w:rPr>
          <w:lang w:val="en-IE" w:eastAsia="en-GB"/>
        </w:rPr>
      </w:pPr>
      <w:r w:rsidRPr="00C903C8">
        <w:rPr>
          <w:sz w:val="20"/>
          <w:szCs w:val="20"/>
          <w:lang w:val="en-IE" w:eastAsia="en-GB"/>
        </w:rPr>
        <w:t>Chela-</w:t>
      </w:r>
      <w:r w:rsidRPr="00532B7D">
        <w:rPr>
          <w:sz w:val="20"/>
          <w:szCs w:val="20"/>
          <w:lang w:val="en-IE" w:eastAsia="en-GB"/>
        </w:rPr>
        <w:t>Flores, J. (2021</w:t>
      </w:r>
      <w:r w:rsidR="00C33AC8">
        <w:rPr>
          <w:sz w:val="20"/>
          <w:szCs w:val="20"/>
          <w:lang w:val="en-IE" w:eastAsia="en-GB"/>
        </w:rPr>
        <w:t>a</w:t>
      </w:r>
      <w:r w:rsidRPr="00532B7D">
        <w:rPr>
          <w:sz w:val="20"/>
          <w:szCs w:val="20"/>
          <w:lang w:val="en-IE" w:eastAsia="en-GB"/>
        </w:rPr>
        <w:t>).</w:t>
      </w:r>
      <w:r w:rsidRPr="00532B7D">
        <w:rPr>
          <w:color w:val="000000" w:themeColor="text1"/>
          <w:sz w:val="20"/>
          <w:szCs w:val="20"/>
          <w:lang w:val="en-GB"/>
        </w:rPr>
        <w:t xml:space="preserve"> </w:t>
      </w:r>
      <w:r w:rsidRPr="00532B7D">
        <w:rPr>
          <w:sz w:val="20"/>
          <w:szCs w:val="20"/>
          <w:u w:val="single"/>
          <w:lang w:val="en-US"/>
        </w:rPr>
        <w:t xml:space="preserve">Miniaturised </w:t>
      </w:r>
      <w:r w:rsidRPr="00532B7D">
        <w:rPr>
          <w:color w:val="000000" w:themeColor="text1"/>
          <w:sz w:val="20"/>
          <w:szCs w:val="20"/>
          <w:u w:val="single"/>
          <w:lang w:val="en-US"/>
        </w:rPr>
        <w:t>instrumentation for biosignatures on the ocean worlds in the solar system</w:t>
      </w:r>
      <w:r w:rsidRPr="00532B7D">
        <w:rPr>
          <w:color w:val="000000" w:themeColor="text1"/>
          <w:sz w:val="20"/>
          <w:szCs w:val="20"/>
          <w:lang w:val="en-US"/>
        </w:rPr>
        <w:t xml:space="preserve">. </w:t>
      </w:r>
      <w:r w:rsidRPr="00532B7D">
        <w:rPr>
          <w:i/>
          <w:color w:val="000000" w:themeColor="text1"/>
          <w:sz w:val="20"/>
          <w:szCs w:val="20"/>
          <w:lang w:val="en-US"/>
        </w:rPr>
        <w:t>Frontiers Journal Space Technology</w:t>
      </w:r>
      <w:r w:rsidRPr="00532B7D">
        <w:rPr>
          <w:color w:val="000000" w:themeColor="text1"/>
          <w:sz w:val="20"/>
          <w:szCs w:val="20"/>
          <w:lang w:val="en-US"/>
        </w:rPr>
        <w:t xml:space="preserve"> </w:t>
      </w:r>
      <w:r w:rsidRPr="00532B7D">
        <w:rPr>
          <w:color w:val="000000" w:themeColor="text1"/>
          <w:sz w:val="20"/>
          <w:szCs w:val="20"/>
          <w:shd w:val="clear" w:color="auto" w:fill="FFFFFF"/>
          <w:lang w:val="en-US"/>
        </w:rPr>
        <w:t>27 July 2021,</w:t>
      </w:r>
      <w:r w:rsidR="00565089" w:rsidRPr="00532B7D">
        <w:rPr>
          <w:color w:val="000000" w:themeColor="text1"/>
          <w:sz w:val="20"/>
          <w:szCs w:val="20"/>
          <w:shd w:val="clear" w:color="auto" w:fill="FFFFFF"/>
          <w:lang w:val="en-US"/>
        </w:rPr>
        <w:t xml:space="preserve"> </w:t>
      </w:r>
      <w:r w:rsidR="00565089" w:rsidRPr="00532B7D">
        <w:rPr>
          <w:color w:val="000000" w:themeColor="text1"/>
          <w:sz w:val="20"/>
          <w:szCs w:val="20"/>
          <w:lang w:val="en-IE" w:eastAsia="en-GB"/>
        </w:rPr>
        <w:t>DOI:</w:t>
      </w:r>
      <w:r w:rsidRPr="00532B7D">
        <w:rPr>
          <w:color w:val="000000" w:themeColor="text1"/>
          <w:sz w:val="20"/>
          <w:szCs w:val="20"/>
          <w:shd w:val="clear" w:color="auto" w:fill="FFFFFF"/>
          <w:lang w:val="en-US"/>
        </w:rPr>
        <w:t xml:space="preserve"> </w:t>
      </w:r>
      <w:r w:rsidR="00532B7D" w:rsidRPr="00532B7D">
        <w:rPr>
          <w:sz w:val="20"/>
          <w:szCs w:val="20"/>
          <w:lang w:val="en-IE" w:eastAsia="en-GB"/>
        </w:rPr>
        <w:t>https://doi.org/10.3389/frspt.2021.703809.</w:t>
      </w:r>
    </w:p>
    <w:p w14:paraId="79B115D9" w14:textId="77777777" w:rsidR="00596126" w:rsidRDefault="00596126" w:rsidP="00CA67E3">
      <w:pPr>
        <w:widowControl w:val="0"/>
        <w:adjustRightInd w:val="0"/>
        <w:spacing w:line="360" w:lineRule="auto"/>
        <w:ind w:left="600" w:hanging="720"/>
        <w:jc w:val="center"/>
        <w:rPr>
          <w:sz w:val="20"/>
          <w:szCs w:val="20"/>
          <w:lang w:val="en-IE" w:eastAsia="en-GB"/>
        </w:rPr>
      </w:pPr>
    </w:p>
    <w:p w14:paraId="014C338F" w14:textId="3E19AA8F" w:rsidR="008215C9" w:rsidRPr="007166B4" w:rsidRDefault="008215C9" w:rsidP="00CA67E3">
      <w:pPr>
        <w:widowControl w:val="0"/>
        <w:adjustRightInd w:val="0"/>
        <w:spacing w:line="360" w:lineRule="auto"/>
        <w:ind w:left="600" w:hanging="720"/>
        <w:jc w:val="center"/>
        <w:rPr>
          <w:b/>
          <w:color w:val="000000" w:themeColor="text1"/>
          <w:lang w:val="en-US"/>
        </w:rPr>
      </w:pPr>
      <w:r w:rsidRPr="007166B4">
        <w:rPr>
          <w:b/>
          <w:color w:val="000000" w:themeColor="text1"/>
          <w:lang w:val="en-US"/>
        </w:rPr>
        <w:t>Books (in print)</w:t>
      </w:r>
    </w:p>
    <w:p w14:paraId="6362AC9E" w14:textId="3FFFBC34" w:rsidR="008215C9" w:rsidRPr="007166B4" w:rsidRDefault="008215C9" w:rsidP="00CA67E3">
      <w:pPr>
        <w:spacing w:line="360" w:lineRule="auto"/>
        <w:ind w:left="284" w:hanging="284"/>
        <w:jc w:val="both"/>
        <w:rPr>
          <w:sz w:val="20"/>
          <w:lang w:val="en-US"/>
        </w:rPr>
      </w:pPr>
      <w:r w:rsidRPr="007166B4">
        <w:rPr>
          <w:bCs/>
          <w:iCs/>
          <w:color w:val="000000"/>
          <w:sz w:val="20"/>
          <w:lang w:val="en-US"/>
        </w:rPr>
        <w:t>Chela-Flores, J. (2019</w:t>
      </w:r>
      <w:r w:rsidR="00C33AC8">
        <w:rPr>
          <w:bCs/>
          <w:iCs/>
          <w:color w:val="000000"/>
          <w:sz w:val="20"/>
          <w:lang w:val="en-US"/>
        </w:rPr>
        <w:t>b</w:t>
      </w:r>
      <w:r w:rsidRPr="007166B4">
        <w:rPr>
          <w:bCs/>
          <w:iCs/>
          <w:color w:val="000000"/>
          <w:sz w:val="20"/>
          <w:lang w:val="en-US"/>
        </w:rPr>
        <w:t>).</w:t>
      </w:r>
      <w:r w:rsidRPr="00672906">
        <w:rPr>
          <w:rFonts w:eastAsia="Cambria"/>
          <w:sz w:val="20"/>
          <w:lang w:val="es-ES_tradnl"/>
        </w:rPr>
        <w:t xml:space="preserve"> </w:t>
      </w:r>
      <w:r w:rsidRPr="007166B4">
        <w:rPr>
          <w:bCs/>
          <w:i/>
          <w:color w:val="000000"/>
          <w:sz w:val="20"/>
          <w:lang w:val="en-US"/>
        </w:rPr>
        <w:t>Astrobiology and Humanism</w:t>
      </w:r>
      <w:r w:rsidRPr="00672906">
        <w:rPr>
          <w:rFonts w:eastAsia="Cambria"/>
          <w:i/>
          <w:sz w:val="20"/>
          <w:szCs w:val="20"/>
          <w:lang w:val="es-ES_tradnl"/>
        </w:rPr>
        <w:t xml:space="preserve">: Conversations on the frontiers of science, philosophy and theology. </w:t>
      </w:r>
      <w:r w:rsidRPr="007166B4">
        <w:rPr>
          <w:sz w:val="20"/>
          <w:lang w:val="en-US"/>
        </w:rPr>
        <w:t>(Cambridge Scholars Publishing, Newcastle upon Tyne, United Kingdom). ISBN (10): 1-5275-3436-7; ISBN (13): 978-1-5275-3436-0.</w:t>
      </w:r>
    </w:p>
    <w:p w14:paraId="300DF6F3" w14:textId="77777777" w:rsidR="00596126" w:rsidRDefault="00596126" w:rsidP="00596126">
      <w:pPr>
        <w:widowControl w:val="0"/>
        <w:adjustRightInd w:val="0"/>
        <w:spacing w:line="360" w:lineRule="auto"/>
        <w:ind w:left="600" w:hanging="720"/>
        <w:jc w:val="center"/>
        <w:rPr>
          <w:sz w:val="20"/>
          <w:szCs w:val="20"/>
          <w:lang w:val="en-IE" w:eastAsia="en-GB"/>
        </w:rPr>
      </w:pPr>
    </w:p>
    <w:p w14:paraId="6DE8D06D" w14:textId="5B852807" w:rsidR="00863854" w:rsidRPr="007166B4" w:rsidRDefault="00486222" w:rsidP="00CA67E3">
      <w:pPr>
        <w:spacing w:line="360" w:lineRule="auto"/>
        <w:jc w:val="center"/>
        <w:rPr>
          <w:b/>
          <w:lang w:val="en-US"/>
        </w:rPr>
      </w:pPr>
      <w:bookmarkStart w:id="0" w:name="_GoBack"/>
      <w:bookmarkEnd w:id="0"/>
      <w:r w:rsidRPr="007166B4">
        <w:rPr>
          <w:b/>
          <w:lang w:val="en-US"/>
        </w:rPr>
        <w:t>Book chapters</w:t>
      </w:r>
    </w:p>
    <w:p w14:paraId="53B3F796" w14:textId="50E3EC4F" w:rsidR="00486222" w:rsidRPr="007166B4" w:rsidRDefault="00486222" w:rsidP="00CA67E3">
      <w:pPr>
        <w:spacing w:line="360" w:lineRule="auto"/>
        <w:ind w:left="567" w:hanging="567"/>
        <w:jc w:val="both"/>
        <w:rPr>
          <w:sz w:val="20"/>
          <w:lang w:val="en-US"/>
        </w:rPr>
      </w:pPr>
      <w:r w:rsidRPr="007166B4">
        <w:rPr>
          <w:sz w:val="20"/>
          <w:lang w:val="en-US"/>
        </w:rPr>
        <w:t>Chela-Flores, Julian (2019</w:t>
      </w:r>
      <w:r w:rsidR="00C33AC8">
        <w:rPr>
          <w:sz w:val="20"/>
          <w:lang w:val="en-US"/>
        </w:rPr>
        <w:t>c</w:t>
      </w:r>
      <w:r w:rsidRPr="007166B4">
        <w:rPr>
          <w:sz w:val="20"/>
          <w:lang w:val="en-US"/>
        </w:rPr>
        <w:t xml:space="preserve">). </w:t>
      </w:r>
      <w:r w:rsidRPr="007166B4">
        <w:rPr>
          <w:sz w:val="20"/>
          <w:u w:val="single"/>
          <w:lang w:val="en-US"/>
        </w:rPr>
        <w:t>The Delusion of Unethical Science Popularization: Astrobiology in an Ethical Dialogue of Faith and Reason</w:t>
      </w:r>
      <w:r w:rsidRPr="007166B4">
        <w:rPr>
          <w:sz w:val="20"/>
          <w:lang w:val="en-US"/>
        </w:rPr>
        <w:t xml:space="preserve">. In: </w:t>
      </w:r>
      <w:r w:rsidRPr="007166B4">
        <w:rPr>
          <w:i/>
          <w:sz w:val="20"/>
          <w:lang w:val="en-US"/>
        </w:rPr>
        <w:t>Theology and Science: From Genesis to Astrobiology</w:t>
      </w:r>
      <w:r w:rsidRPr="007166B4">
        <w:rPr>
          <w:sz w:val="20"/>
          <w:lang w:val="en-US"/>
        </w:rPr>
        <w:t xml:space="preserve">, Chapter 12. </w:t>
      </w:r>
      <w:r w:rsidRPr="007166B4">
        <w:rPr>
          <w:color w:val="000000"/>
          <w:sz w:val="20"/>
          <w:lang w:val="en-US"/>
        </w:rPr>
        <w:t xml:space="preserve">J. Seckbach and R. Gordon (eds.) </w:t>
      </w:r>
      <w:r w:rsidRPr="007166B4">
        <w:rPr>
          <w:sz w:val="20"/>
          <w:lang w:val="en-US"/>
        </w:rPr>
        <w:t>World Scientific Publishers, Singapore, New York, pp. 231-239.</w:t>
      </w:r>
    </w:p>
    <w:p w14:paraId="2B565937" w14:textId="52ED863D" w:rsidR="00486222" w:rsidRPr="007166B4" w:rsidRDefault="00486222" w:rsidP="00CA67E3">
      <w:pPr>
        <w:spacing w:line="360" w:lineRule="auto"/>
        <w:ind w:left="567" w:hanging="567"/>
        <w:jc w:val="both"/>
        <w:rPr>
          <w:sz w:val="20"/>
          <w:lang w:val="en-US"/>
        </w:rPr>
      </w:pPr>
      <w:r w:rsidRPr="007166B4">
        <w:rPr>
          <w:sz w:val="20"/>
          <w:szCs w:val="20"/>
          <w:lang w:val="en-US"/>
        </w:rPr>
        <w:t>Chela-Flores, J. (2020</w:t>
      </w:r>
      <w:r w:rsidR="00C33AC8">
        <w:rPr>
          <w:sz w:val="20"/>
          <w:szCs w:val="20"/>
          <w:lang w:val="en-US"/>
        </w:rPr>
        <w:t>a</w:t>
      </w:r>
      <w:r w:rsidRPr="007166B4">
        <w:rPr>
          <w:sz w:val="20"/>
          <w:szCs w:val="20"/>
          <w:lang w:val="en-US"/>
        </w:rPr>
        <w:t xml:space="preserve">). </w:t>
      </w:r>
      <w:r w:rsidRPr="007166B4">
        <w:rPr>
          <w:sz w:val="20"/>
          <w:szCs w:val="20"/>
          <w:u w:val="single"/>
          <w:lang w:val="en-US"/>
        </w:rPr>
        <w:t>Can biogeochemistry give reliable biomarkers in the Solar System?</w:t>
      </w:r>
      <w:r w:rsidRPr="007166B4">
        <w:rPr>
          <w:sz w:val="20"/>
          <w:szCs w:val="20"/>
          <w:lang w:val="en-US"/>
        </w:rPr>
        <w:t xml:space="preserve"> In: </w:t>
      </w:r>
      <w:r w:rsidRPr="007166B4">
        <w:rPr>
          <w:i/>
          <w:sz w:val="20"/>
          <w:szCs w:val="20"/>
          <w:lang w:val="en-US"/>
        </w:rPr>
        <w:t>Extremophiles as Astrobiological</w:t>
      </w:r>
      <w:r w:rsidRPr="007166B4">
        <w:rPr>
          <w:i/>
          <w:sz w:val="20"/>
          <w:lang w:val="en-US"/>
        </w:rPr>
        <w:t xml:space="preserve"> Models</w:t>
      </w:r>
      <w:r w:rsidRPr="007166B4">
        <w:rPr>
          <w:sz w:val="20"/>
          <w:lang w:val="en-US"/>
        </w:rPr>
        <w:t xml:space="preserve">. Joseph Seckbach and Helga Stan-Lotter (eds.) World Scientific Publishers, Singapore, </w:t>
      </w:r>
      <w:r w:rsidR="00C903C8">
        <w:rPr>
          <w:sz w:val="20"/>
          <w:lang w:val="en-US"/>
        </w:rPr>
        <w:t xml:space="preserve">pp. </w:t>
      </w:r>
      <w:r w:rsidRPr="007166B4">
        <w:rPr>
          <w:sz w:val="20"/>
          <w:lang w:val="en-US"/>
        </w:rPr>
        <w:t>369-384.</w:t>
      </w:r>
    </w:p>
    <w:p w14:paraId="527FEA06" w14:textId="28AE87B9" w:rsidR="008215C9" w:rsidRPr="00672906" w:rsidRDefault="008215C9" w:rsidP="00CA67E3">
      <w:pPr>
        <w:pStyle w:val="NormalWeb"/>
        <w:spacing w:before="0" w:beforeAutospacing="0" w:after="0" w:afterAutospacing="0" w:line="360" w:lineRule="auto"/>
        <w:ind w:left="567" w:hanging="567"/>
        <w:jc w:val="both"/>
        <w:rPr>
          <w:rFonts w:ascii="Times New Roman" w:hAnsi="Times New Roman"/>
        </w:rPr>
      </w:pPr>
      <w:r w:rsidRPr="00672906">
        <w:rPr>
          <w:rFonts w:ascii="Times New Roman" w:hAnsi="Times New Roman"/>
        </w:rPr>
        <w:t>Chela-Flores, J. (2021</w:t>
      </w:r>
      <w:r w:rsidR="00C33AC8">
        <w:rPr>
          <w:rFonts w:ascii="Times New Roman" w:hAnsi="Times New Roman"/>
        </w:rPr>
        <w:t>b</w:t>
      </w:r>
      <w:r w:rsidRPr="00672906">
        <w:rPr>
          <w:rFonts w:ascii="Times New Roman" w:hAnsi="Times New Roman"/>
        </w:rPr>
        <w:t xml:space="preserve">). </w:t>
      </w:r>
      <w:r w:rsidRPr="00672906">
        <w:rPr>
          <w:rFonts w:ascii="Times New Roman" w:hAnsi="Times New Roman"/>
          <w:u w:val="single"/>
        </w:rPr>
        <w:t>Foreword</w:t>
      </w:r>
      <w:r w:rsidRPr="00672906">
        <w:rPr>
          <w:rFonts w:ascii="Times New Roman" w:hAnsi="Times New Roman"/>
        </w:rPr>
        <w:t>. "</w:t>
      </w:r>
      <w:r w:rsidRPr="00672906">
        <w:rPr>
          <w:rFonts w:ascii="Times New Roman" w:hAnsi="Times New Roman"/>
          <w:i/>
        </w:rPr>
        <w:t>Astrobiology: Science, Ethics, and Public Policy</w:t>
      </w:r>
      <w:r w:rsidRPr="00672906">
        <w:rPr>
          <w:rFonts w:ascii="Times New Roman" w:hAnsi="Times New Roman"/>
        </w:rPr>
        <w:t xml:space="preserve">". Octavio Alfonso Chon Torres, Ted Peters, Joseph Seckbach and Richard Gordon (eds.) </w:t>
      </w:r>
      <w:r w:rsidRPr="00672906">
        <w:rPr>
          <w:rFonts w:ascii="Times New Roman" w:hAnsi="Times New Roman"/>
          <w:i/>
        </w:rPr>
        <w:t>Astrobiology: Science, Ethics, and Public Policy</w:t>
      </w:r>
      <w:r w:rsidRPr="00672906">
        <w:rPr>
          <w:rFonts w:ascii="Times New Roman" w:hAnsi="Times New Roman"/>
        </w:rPr>
        <w:t>. Scrivener Publishing, Wiley, pp.xv-xviii.</w:t>
      </w:r>
    </w:p>
    <w:p w14:paraId="1041C1B9" w14:textId="029600EE" w:rsidR="008215C9" w:rsidRPr="00672906" w:rsidRDefault="008215C9" w:rsidP="00CA67E3">
      <w:pPr>
        <w:pStyle w:val="NormalWeb"/>
        <w:spacing w:before="0" w:beforeAutospacing="0" w:after="0" w:afterAutospacing="0" w:line="360" w:lineRule="auto"/>
        <w:ind w:left="567" w:hanging="567"/>
        <w:jc w:val="both"/>
        <w:rPr>
          <w:rFonts w:ascii="Times New Roman" w:hAnsi="Times New Roman"/>
          <w:i/>
        </w:rPr>
      </w:pPr>
      <w:r w:rsidRPr="00672906">
        <w:rPr>
          <w:rFonts w:ascii="Times New Roman" w:hAnsi="Times New Roman"/>
          <w:lang w:val="en-IE" w:eastAsia="en-GB"/>
        </w:rPr>
        <w:t>Chela-Flores, J. (2021</w:t>
      </w:r>
      <w:r w:rsidR="00C33AC8">
        <w:rPr>
          <w:rFonts w:ascii="Times New Roman" w:hAnsi="Times New Roman"/>
          <w:lang w:val="en-IE" w:eastAsia="en-GB"/>
        </w:rPr>
        <w:t>c</w:t>
      </w:r>
      <w:r w:rsidRPr="00672906">
        <w:rPr>
          <w:rFonts w:ascii="Times New Roman" w:hAnsi="Times New Roman"/>
          <w:lang w:val="en-IE" w:eastAsia="en-GB"/>
        </w:rPr>
        <w:t>).</w:t>
      </w:r>
      <w:r w:rsidRPr="00672906">
        <w:rPr>
          <w:rFonts w:ascii="Times New Roman" w:hAnsi="Times New Roman"/>
          <w:color w:val="000000" w:themeColor="text1"/>
          <w:lang w:val="en-GB"/>
        </w:rPr>
        <w:t xml:space="preserve"> </w:t>
      </w:r>
      <w:r w:rsidRPr="00672906">
        <w:rPr>
          <w:rFonts w:ascii="Times New Roman" w:hAnsi="Times New Roman"/>
          <w:color w:val="000000" w:themeColor="text1"/>
          <w:u w:val="single"/>
          <w:lang w:val="en-GB"/>
        </w:rPr>
        <w:t>Moral philosophy in a second genesis under evolutionary convergence</w:t>
      </w:r>
      <w:r w:rsidRPr="00672906">
        <w:rPr>
          <w:rFonts w:ascii="Times New Roman" w:hAnsi="Times New Roman"/>
          <w:color w:val="000000" w:themeColor="text1"/>
          <w:lang w:val="en-GB"/>
        </w:rPr>
        <w:t>.</w:t>
      </w:r>
      <w:r w:rsidRPr="00672906">
        <w:rPr>
          <w:rFonts w:ascii="Times New Roman" w:hAnsi="Times New Roman"/>
        </w:rPr>
        <w:t xml:space="preserve"> Octavio Alfonso Chon Torres, Ted Peters, Joseph Seckbach and Richard Gordon (eds.) </w:t>
      </w:r>
      <w:r w:rsidRPr="00672906">
        <w:rPr>
          <w:rFonts w:ascii="Times New Roman" w:hAnsi="Times New Roman"/>
          <w:i/>
        </w:rPr>
        <w:t>Astrobiology: Science, Ethics, and Public Policy</w:t>
      </w:r>
      <w:r w:rsidRPr="00672906">
        <w:rPr>
          <w:rFonts w:ascii="Times New Roman" w:hAnsi="Times New Roman"/>
        </w:rPr>
        <w:t xml:space="preserve">, Chapter 3. Scrivener Publishing, Wiley, pp. 57–78.  </w:t>
      </w:r>
    </w:p>
    <w:p w14:paraId="36C68E6B" w14:textId="77777777" w:rsidR="00F35C02" w:rsidRPr="007166B4" w:rsidRDefault="00F35C02" w:rsidP="00CA67E3">
      <w:pPr>
        <w:spacing w:line="360" w:lineRule="auto"/>
        <w:ind w:left="284" w:hanging="284"/>
        <w:jc w:val="both"/>
        <w:rPr>
          <w:sz w:val="20"/>
          <w:lang w:val="en-US"/>
        </w:rPr>
      </w:pPr>
    </w:p>
    <w:p w14:paraId="23E3C3DA" w14:textId="29D6D077" w:rsidR="00672906" w:rsidRPr="007166B4" w:rsidRDefault="00B16309" w:rsidP="00306C77">
      <w:pPr>
        <w:spacing w:line="360" w:lineRule="auto"/>
        <w:jc w:val="center"/>
        <w:rPr>
          <w:b/>
          <w:color w:val="000000" w:themeColor="text1"/>
          <w:lang w:val="en-US"/>
        </w:rPr>
      </w:pPr>
      <w:r>
        <w:rPr>
          <w:b/>
          <w:color w:val="000000" w:themeColor="text1"/>
          <w:lang w:val="en-US"/>
        </w:rPr>
        <w:t>Articles</w:t>
      </w:r>
      <w:r w:rsidR="00672906" w:rsidRPr="007166B4">
        <w:rPr>
          <w:b/>
          <w:color w:val="000000" w:themeColor="text1"/>
          <w:lang w:val="en-US"/>
        </w:rPr>
        <w:t xml:space="preserve"> (in preparation)</w:t>
      </w:r>
    </w:p>
    <w:p w14:paraId="310827B1" w14:textId="77229642" w:rsidR="00B16309" w:rsidRDefault="00B16309" w:rsidP="00B16309">
      <w:pPr>
        <w:spacing w:line="360" w:lineRule="auto"/>
        <w:ind w:left="567" w:hanging="567"/>
        <w:jc w:val="both"/>
        <w:rPr>
          <w:sz w:val="20"/>
          <w:lang w:val="en-IE" w:eastAsia="en-GB"/>
        </w:rPr>
      </w:pPr>
      <w:r>
        <w:rPr>
          <w:sz w:val="20"/>
          <w:szCs w:val="20"/>
          <w:lang w:val="en-US"/>
        </w:rPr>
        <w:t>1</w:t>
      </w:r>
      <w:r w:rsidRPr="008D0FB1">
        <w:rPr>
          <w:sz w:val="20"/>
          <w:szCs w:val="20"/>
          <w:lang w:val="en-US"/>
        </w:rPr>
        <w:t xml:space="preserve">. </w:t>
      </w:r>
      <w:r w:rsidRPr="008D0FB1">
        <w:rPr>
          <w:sz w:val="20"/>
          <w:szCs w:val="20"/>
          <w:lang w:val="en-US"/>
        </w:rPr>
        <w:tab/>
      </w:r>
      <w:r w:rsidRPr="00467E44">
        <w:rPr>
          <w:sz w:val="20"/>
          <w:lang w:val="en-IE" w:eastAsia="en-GB"/>
        </w:rPr>
        <w:t>Chela-Flores, J. (202</w:t>
      </w:r>
      <w:r>
        <w:rPr>
          <w:sz w:val="20"/>
          <w:lang w:val="en-IE" w:eastAsia="en-GB"/>
        </w:rPr>
        <w:t>2</w:t>
      </w:r>
      <w:r w:rsidRPr="00467E44">
        <w:rPr>
          <w:sz w:val="20"/>
          <w:lang w:val="en-IE" w:eastAsia="en-GB"/>
        </w:rPr>
        <w:t xml:space="preserve">). </w:t>
      </w:r>
      <w:r w:rsidRPr="00CF17A2">
        <w:rPr>
          <w:sz w:val="20"/>
          <w:lang w:val="en-IE" w:eastAsia="en-GB"/>
        </w:rPr>
        <w:t>Habitability of Ganymede</w:t>
      </w:r>
      <w:r w:rsidRPr="00467E44">
        <w:rPr>
          <w:sz w:val="20"/>
          <w:lang w:val="en-IE" w:eastAsia="en-GB"/>
        </w:rPr>
        <w:t xml:space="preserve">. </w:t>
      </w:r>
      <w:r w:rsidRPr="008D0FB1">
        <w:rPr>
          <w:sz w:val="20"/>
          <w:szCs w:val="20"/>
          <w:lang w:val="en-US"/>
        </w:rPr>
        <w:t xml:space="preserve">By invitation for </w:t>
      </w:r>
      <w:r w:rsidRPr="00467E44">
        <w:rPr>
          <w:sz w:val="20"/>
          <w:lang w:val="en-IE" w:eastAsia="en-GB"/>
        </w:rPr>
        <w:t>"</w:t>
      </w:r>
      <w:r w:rsidRPr="00467E44">
        <w:rPr>
          <w:i/>
          <w:iCs/>
          <w:sz w:val="20"/>
          <w:lang w:val="en-IE" w:eastAsia="en-GB"/>
        </w:rPr>
        <w:t>Ganymede</w:t>
      </w:r>
      <w:r w:rsidRPr="00467E44">
        <w:rPr>
          <w:sz w:val="20"/>
          <w:lang w:val="en-IE" w:eastAsia="en-GB"/>
        </w:rPr>
        <w:t>"</w:t>
      </w:r>
      <w:r>
        <w:rPr>
          <w:sz w:val="20"/>
          <w:lang w:val="en-IE" w:eastAsia="en-GB"/>
        </w:rPr>
        <w:t xml:space="preserve">. Editors </w:t>
      </w:r>
      <w:r w:rsidRPr="00467E44">
        <w:rPr>
          <w:sz w:val="20"/>
          <w:lang w:val="en-IE" w:eastAsia="en-GB"/>
        </w:rPr>
        <w:t>M</w:t>
      </w:r>
      <w:r>
        <w:rPr>
          <w:sz w:val="20"/>
          <w:lang w:val="en-IE" w:eastAsia="en-GB"/>
        </w:rPr>
        <w:t>.</w:t>
      </w:r>
      <w:r w:rsidRPr="00467E44">
        <w:rPr>
          <w:sz w:val="20"/>
          <w:lang w:val="en-IE" w:eastAsia="en-GB"/>
        </w:rPr>
        <w:t xml:space="preserve"> McGrath, X</w:t>
      </w:r>
      <w:r>
        <w:rPr>
          <w:sz w:val="20"/>
          <w:lang w:val="en-IE" w:eastAsia="en-GB"/>
        </w:rPr>
        <w:t>.</w:t>
      </w:r>
      <w:r w:rsidRPr="00467E44">
        <w:rPr>
          <w:sz w:val="20"/>
          <w:lang w:val="en-IE" w:eastAsia="en-GB"/>
        </w:rPr>
        <w:t xml:space="preserve"> Jia, T</w:t>
      </w:r>
      <w:r>
        <w:rPr>
          <w:sz w:val="20"/>
          <w:lang w:val="en-IE" w:eastAsia="en-GB"/>
        </w:rPr>
        <w:t>.</w:t>
      </w:r>
      <w:r w:rsidRPr="00467E44">
        <w:rPr>
          <w:sz w:val="20"/>
          <w:lang w:val="en-IE" w:eastAsia="en-GB"/>
        </w:rPr>
        <w:t xml:space="preserve"> Spohn and M</w:t>
      </w:r>
      <w:r>
        <w:rPr>
          <w:sz w:val="20"/>
          <w:lang w:val="en-IE" w:eastAsia="en-GB"/>
        </w:rPr>
        <w:t>.</w:t>
      </w:r>
      <w:r w:rsidRPr="00467E44">
        <w:rPr>
          <w:sz w:val="20"/>
          <w:lang w:val="en-IE" w:eastAsia="en-GB"/>
        </w:rPr>
        <w:t xml:space="preserve"> Volwerk</w:t>
      </w:r>
      <w:r>
        <w:rPr>
          <w:sz w:val="20"/>
          <w:lang w:val="en-IE" w:eastAsia="en-GB"/>
        </w:rPr>
        <w:t>. (</w:t>
      </w:r>
      <w:r w:rsidR="009C4A29">
        <w:rPr>
          <w:sz w:val="20"/>
          <w:lang w:val="en-IE" w:eastAsia="en-GB"/>
        </w:rPr>
        <w:t>In press with</w:t>
      </w:r>
      <w:r>
        <w:rPr>
          <w:sz w:val="20"/>
          <w:lang w:val="en-IE" w:eastAsia="en-GB"/>
        </w:rPr>
        <w:t xml:space="preserve"> Cambridge University Press).</w:t>
      </w:r>
    </w:p>
    <w:p w14:paraId="20E78F90" w14:textId="77777777" w:rsidR="00B16309" w:rsidRDefault="00B16309" w:rsidP="00B16309">
      <w:pPr>
        <w:spacing w:line="360" w:lineRule="auto"/>
        <w:ind w:left="567" w:hanging="567"/>
        <w:jc w:val="both"/>
        <w:rPr>
          <w:sz w:val="20"/>
          <w:lang w:val="en-IE" w:eastAsia="en-GB"/>
        </w:rPr>
      </w:pPr>
    </w:p>
    <w:p w14:paraId="6E7B4E1E" w14:textId="77777777" w:rsidR="00B16309" w:rsidRDefault="00B16309" w:rsidP="00B16309">
      <w:pPr>
        <w:spacing w:line="360" w:lineRule="auto"/>
        <w:ind w:left="567" w:hanging="567"/>
        <w:jc w:val="both"/>
        <w:rPr>
          <w:sz w:val="20"/>
          <w:szCs w:val="20"/>
          <w:lang w:val="en-US"/>
        </w:rPr>
      </w:pPr>
      <w:r>
        <w:rPr>
          <w:sz w:val="20"/>
          <w:szCs w:val="20"/>
          <w:lang w:val="en-IE" w:eastAsia="en-GB"/>
        </w:rPr>
        <w:t>2</w:t>
      </w:r>
      <w:r w:rsidRPr="004A6185">
        <w:rPr>
          <w:sz w:val="20"/>
          <w:szCs w:val="20"/>
          <w:lang w:val="en-IE" w:eastAsia="en-GB"/>
        </w:rPr>
        <w:t>.</w:t>
      </w:r>
      <w:r w:rsidRPr="004A6185">
        <w:rPr>
          <w:sz w:val="20"/>
          <w:szCs w:val="20"/>
          <w:lang w:val="en-IE" w:eastAsia="en-GB"/>
        </w:rPr>
        <w:tab/>
        <w:t>Chela-Flores, J. and Joseph Seckbach (202</w:t>
      </w:r>
      <w:r>
        <w:rPr>
          <w:sz w:val="20"/>
          <w:szCs w:val="20"/>
          <w:lang w:val="en-IE" w:eastAsia="en-GB"/>
        </w:rPr>
        <w:t>2</w:t>
      </w:r>
      <w:r w:rsidRPr="004A6185">
        <w:rPr>
          <w:sz w:val="20"/>
          <w:szCs w:val="20"/>
          <w:lang w:val="en-IE" w:eastAsia="en-GB"/>
        </w:rPr>
        <w:t xml:space="preserve">). </w:t>
      </w:r>
      <w:r w:rsidRPr="00CF17A2">
        <w:rPr>
          <w:sz w:val="20"/>
          <w:szCs w:val="20"/>
          <w:lang w:val="en-US"/>
        </w:rPr>
        <w:t>Universal evolution of life in the Solar System: The role of extremophiles</w:t>
      </w:r>
      <w:r w:rsidRPr="004A6185">
        <w:rPr>
          <w:sz w:val="20"/>
          <w:szCs w:val="20"/>
          <w:lang w:val="en-US"/>
        </w:rPr>
        <w:t>. Preliminary version for a chapter</w:t>
      </w:r>
      <w:r>
        <w:rPr>
          <w:sz w:val="20"/>
          <w:szCs w:val="20"/>
          <w:lang w:val="en-US"/>
        </w:rPr>
        <w:t xml:space="preserve"> in</w:t>
      </w:r>
      <w:r w:rsidRPr="004A6185">
        <w:rPr>
          <w:sz w:val="20"/>
          <w:szCs w:val="20"/>
          <w:lang w:val="en-US"/>
        </w:rPr>
        <w:t xml:space="preserve">: </w:t>
      </w:r>
      <w:r w:rsidRPr="00424FC8">
        <w:rPr>
          <w:i/>
          <w:sz w:val="20"/>
          <w:szCs w:val="20"/>
          <w:lang w:val="en-US"/>
        </w:rPr>
        <w:t>Life Possibilities in the Clouds of Venus</w:t>
      </w:r>
      <w:r w:rsidRPr="004A6185">
        <w:rPr>
          <w:sz w:val="20"/>
          <w:szCs w:val="20"/>
          <w:lang w:val="en-US"/>
        </w:rPr>
        <w:t xml:space="preserve"> Jiřík, J.</w:t>
      </w:r>
      <w:r>
        <w:rPr>
          <w:sz w:val="20"/>
          <w:szCs w:val="20"/>
          <w:lang w:val="en-US"/>
        </w:rPr>
        <w:t xml:space="preserve"> and </w:t>
      </w:r>
      <w:r w:rsidRPr="004A6185">
        <w:rPr>
          <w:sz w:val="20"/>
          <w:szCs w:val="20"/>
          <w:lang w:val="en-US"/>
        </w:rPr>
        <w:t xml:space="preserve">Seckbach, J. </w:t>
      </w:r>
      <w:r w:rsidRPr="008D0FB1">
        <w:rPr>
          <w:rFonts w:cs="Courier"/>
          <w:sz w:val="20"/>
          <w:lang w:val="en-US"/>
        </w:rPr>
        <w:t>(eds.)</w:t>
      </w:r>
      <w:r>
        <w:rPr>
          <w:i/>
          <w:sz w:val="20"/>
          <w:szCs w:val="20"/>
          <w:lang w:val="en-US"/>
        </w:rPr>
        <w:t>.</w:t>
      </w:r>
      <w:r w:rsidRPr="004A6185">
        <w:rPr>
          <w:sz w:val="20"/>
          <w:szCs w:val="20"/>
          <w:lang w:val="en-US"/>
        </w:rPr>
        <w:t xml:space="preserve"> </w:t>
      </w:r>
      <w:r>
        <w:rPr>
          <w:sz w:val="20"/>
          <w:szCs w:val="20"/>
          <w:lang w:val="en-US"/>
        </w:rPr>
        <w:t>I</w:t>
      </w:r>
      <w:r w:rsidRPr="004A6185">
        <w:rPr>
          <w:sz w:val="20"/>
          <w:szCs w:val="20"/>
          <w:lang w:val="en-US"/>
        </w:rPr>
        <w:t>n the the series: Astrobiology Perspectives on Life of the Universe. Wiley-Scrivener, Beverly, Massachusetts, USA.</w:t>
      </w:r>
      <w:r>
        <w:rPr>
          <w:sz w:val="20"/>
          <w:szCs w:val="20"/>
          <w:lang w:val="en-US"/>
        </w:rPr>
        <w:t xml:space="preserve"> S</w:t>
      </w:r>
      <w:r w:rsidRPr="005851F0">
        <w:rPr>
          <w:sz w:val="20"/>
          <w:szCs w:val="20"/>
          <w:lang w:val="en-US"/>
        </w:rPr>
        <w:t>eries editors</w:t>
      </w:r>
      <w:r>
        <w:rPr>
          <w:sz w:val="20"/>
          <w:szCs w:val="20"/>
          <w:lang w:val="en-US"/>
        </w:rPr>
        <w:t>:</w:t>
      </w:r>
      <w:r w:rsidRPr="005851F0">
        <w:rPr>
          <w:sz w:val="20"/>
          <w:szCs w:val="20"/>
          <w:lang w:val="en-US"/>
        </w:rPr>
        <w:t xml:space="preserve">  Richard Gordon-Joseph Seckbach.</w:t>
      </w:r>
    </w:p>
    <w:p w14:paraId="0B70C7B1" w14:textId="77777777" w:rsidR="00B16309" w:rsidRDefault="00B16309" w:rsidP="00B16309">
      <w:pPr>
        <w:spacing w:line="360" w:lineRule="auto"/>
        <w:ind w:left="567" w:hanging="567"/>
        <w:jc w:val="both"/>
        <w:rPr>
          <w:sz w:val="20"/>
          <w:szCs w:val="20"/>
          <w:lang w:val="en-US"/>
        </w:rPr>
      </w:pPr>
    </w:p>
    <w:p w14:paraId="00A98F45" w14:textId="2007FB62" w:rsidR="00B16309" w:rsidRDefault="00B16309" w:rsidP="00B16309">
      <w:pPr>
        <w:spacing w:line="360" w:lineRule="auto"/>
        <w:ind w:left="567" w:hanging="567"/>
        <w:jc w:val="both"/>
        <w:rPr>
          <w:sz w:val="20"/>
          <w:szCs w:val="20"/>
          <w:lang w:val="en-US"/>
        </w:rPr>
      </w:pPr>
      <w:r>
        <w:rPr>
          <w:sz w:val="20"/>
          <w:szCs w:val="20"/>
          <w:lang w:val="en-US"/>
        </w:rPr>
        <w:t>3</w:t>
      </w:r>
      <w:r w:rsidR="00B815C7">
        <w:rPr>
          <w:sz w:val="20"/>
          <w:szCs w:val="20"/>
          <w:lang w:val="en-US"/>
        </w:rPr>
        <w:t>.</w:t>
      </w:r>
      <w:r>
        <w:rPr>
          <w:sz w:val="20"/>
          <w:szCs w:val="20"/>
          <w:lang w:val="en-US"/>
        </w:rPr>
        <w:tab/>
      </w:r>
      <w:r w:rsidRPr="00467E44">
        <w:rPr>
          <w:sz w:val="20"/>
          <w:lang w:val="en-IE" w:eastAsia="en-GB"/>
        </w:rPr>
        <w:t>Chela-Flores, J. (202</w:t>
      </w:r>
      <w:r>
        <w:rPr>
          <w:sz w:val="20"/>
          <w:lang w:val="en-IE" w:eastAsia="en-GB"/>
        </w:rPr>
        <w:t>3</w:t>
      </w:r>
      <w:r w:rsidRPr="00467E44">
        <w:rPr>
          <w:sz w:val="20"/>
          <w:lang w:val="en-IE" w:eastAsia="en-GB"/>
        </w:rPr>
        <w:t xml:space="preserve">). </w:t>
      </w:r>
      <w:r w:rsidRPr="00CF17A2">
        <w:rPr>
          <w:sz w:val="20"/>
          <w:szCs w:val="20"/>
          <w:lang w:val="en-US"/>
        </w:rPr>
        <w:t>The Role of Astrobiosemiotics in the Search for Extraterrestrial</w:t>
      </w:r>
      <w:r>
        <w:rPr>
          <w:sz w:val="20"/>
          <w:szCs w:val="20"/>
          <w:lang w:val="en-US"/>
        </w:rPr>
        <w:t xml:space="preserve"> </w:t>
      </w:r>
      <w:r w:rsidRPr="00CF17A2">
        <w:rPr>
          <w:sz w:val="20"/>
          <w:szCs w:val="20"/>
          <w:lang w:val="en-US"/>
        </w:rPr>
        <w:t>Civilizations.</w:t>
      </w:r>
      <w:r>
        <w:rPr>
          <w:sz w:val="20"/>
          <w:szCs w:val="20"/>
          <w:lang w:val="en-US"/>
        </w:rPr>
        <w:t xml:space="preserve"> </w:t>
      </w:r>
      <w:r w:rsidRPr="008C1F0F">
        <w:rPr>
          <w:sz w:val="20"/>
          <w:szCs w:val="20"/>
          <w:lang w:val="en-US"/>
        </w:rPr>
        <w:t>Invited chapter for the book:</w:t>
      </w:r>
      <w:r>
        <w:rPr>
          <w:sz w:val="20"/>
          <w:szCs w:val="20"/>
          <w:lang w:val="en-US"/>
        </w:rPr>
        <w:t xml:space="preserve"> </w:t>
      </w:r>
      <w:r w:rsidRPr="005851F0">
        <w:rPr>
          <w:i/>
          <w:sz w:val="20"/>
          <w:szCs w:val="20"/>
          <w:lang w:val="en-US"/>
        </w:rPr>
        <w:t>Pathways to Origin and Evolution of Meanings in the Universe</w:t>
      </w:r>
      <w:r>
        <w:rPr>
          <w:sz w:val="20"/>
          <w:szCs w:val="20"/>
          <w:lang w:val="en-US"/>
        </w:rPr>
        <w:t>, to be published</w:t>
      </w:r>
      <w:r w:rsidRPr="005851F0">
        <w:rPr>
          <w:sz w:val="20"/>
          <w:szCs w:val="20"/>
          <w:lang w:val="en-US"/>
        </w:rPr>
        <w:t xml:space="preserve">. </w:t>
      </w:r>
      <w:r>
        <w:rPr>
          <w:sz w:val="20"/>
          <w:szCs w:val="20"/>
          <w:lang w:val="en-US"/>
        </w:rPr>
        <w:t>Ed</w:t>
      </w:r>
      <w:r w:rsidRPr="005851F0">
        <w:rPr>
          <w:sz w:val="20"/>
          <w:szCs w:val="20"/>
          <w:lang w:val="en-US"/>
        </w:rPr>
        <w:t xml:space="preserve">itors Alexei Sharov, George Mikhailovsky,  Richard Gordon and Joseph Seckbach. </w:t>
      </w:r>
      <w:r>
        <w:rPr>
          <w:sz w:val="20"/>
          <w:szCs w:val="20"/>
          <w:lang w:val="en-US"/>
        </w:rPr>
        <w:t>P</w:t>
      </w:r>
      <w:r w:rsidRPr="005851F0">
        <w:rPr>
          <w:sz w:val="20"/>
          <w:szCs w:val="20"/>
          <w:lang w:val="en-US"/>
        </w:rPr>
        <w:t xml:space="preserve">ublisher Scrivener-Wiley, </w:t>
      </w:r>
      <w:r>
        <w:rPr>
          <w:sz w:val="20"/>
          <w:szCs w:val="20"/>
          <w:lang w:val="en-US"/>
        </w:rPr>
        <w:t xml:space="preserve">in the Book Series: </w:t>
      </w:r>
      <w:r w:rsidRPr="005851F0">
        <w:rPr>
          <w:sz w:val="20"/>
          <w:szCs w:val="20"/>
          <w:lang w:val="en-US"/>
        </w:rPr>
        <w:t xml:space="preserve">Astrobiology Perspective on Life of the Universe. </w:t>
      </w:r>
      <w:r>
        <w:rPr>
          <w:sz w:val="20"/>
          <w:szCs w:val="20"/>
          <w:lang w:val="en-US"/>
        </w:rPr>
        <w:t>S</w:t>
      </w:r>
      <w:r w:rsidRPr="005851F0">
        <w:rPr>
          <w:sz w:val="20"/>
          <w:szCs w:val="20"/>
          <w:lang w:val="en-US"/>
        </w:rPr>
        <w:t>eries editors</w:t>
      </w:r>
      <w:r>
        <w:rPr>
          <w:sz w:val="20"/>
          <w:szCs w:val="20"/>
          <w:lang w:val="en-US"/>
        </w:rPr>
        <w:t>:</w:t>
      </w:r>
      <w:r w:rsidRPr="005851F0">
        <w:rPr>
          <w:sz w:val="20"/>
          <w:szCs w:val="20"/>
          <w:lang w:val="en-US"/>
        </w:rPr>
        <w:t xml:space="preserve">  Richard Gordon-Joseph Seckbach.</w:t>
      </w:r>
    </w:p>
    <w:p w14:paraId="43EFA0D0" w14:textId="6FAFBC6C" w:rsidR="00B16309" w:rsidRDefault="00B16309" w:rsidP="00306C77">
      <w:pPr>
        <w:spacing w:line="360" w:lineRule="auto"/>
        <w:ind w:left="284" w:hanging="284"/>
        <w:jc w:val="center"/>
        <w:rPr>
          <w:b/>
          <w:color w:val="000000" w:themeColor="text1"/>
          <w:lang w:val="en-US"/>
        </w:rPr>
      </w:pPr>
    </w:p>
    <w:p w14:paraId="43DC5BD1" w14:textId="77777777" w:rsidR="00F847C2" w:rsidRDefault="00F847C2" w:rsidP="00306C77">
      <w:pPr>
        <w:spacing w:line="360" w:lineRule="auto"/>
        <w:ind w:left="284" w:hanging="284"/>
        <w:jc w:val="center"/>
        <w:rPr>
          <w:b/>
          <w:color w:val="000000" w:themeColor="text1"/>
          <w:lang w:val="en-US"/>
        </w:rPr>
      </w:pPr>
    </w:p>
    <w:p w14:paraId="460BA605" w14:textId="77777777" w:rsidR="00F847C2" w:rsidRPr="007166B4" w:rsidRDefault="00F847C2" w:rsidP="00F847C2">
      <w:pPr>
        <w:tabs>
          <w:tab w:val="left" w:pos="640"/>
        </w:tabs>
        <w:spacing w:line="360" w:lineRule="auto"/>
        <w:jc w:val="center"/>
        <w:rPr>
          <w:b/>
          <w:color w:val="000000" w:themeColor="text1"/>
          <w:lang w:val="en-US"/>
        </w:rPr>
      </w:pPr>
      <w:r w:rsidRPr="007166B4">
        <w:rPr>
          <w:b/>
          <w:color w:val="000000" w:themeColor="text1"/>
          <w:lang w:val="en-US"/>
        </w:rPr>
        <w:lastRenderedPageBreak/>
        <w:t>Participation in scientific events</w:t>
      </w:r>
    </w:p>
    <w:p w14:paraId="47ECEB54" w14:textId="77777777" w:rsidR="00F847C2" w:rsidRDefault="00F847C2" w:rsidP="00F847C2">
      <w:pPr>
        <w:tabs>
          <w:tab w:val="left" w:pos="567"/>
        </w:tabs>
        <w:spacing w:line="360" w:lineRule="auto"/>
        <w:ind w:left="567" w:hanging="567"/>
        <w:jc w:val="both"/>
        <w:rPr>
          <w:sz w:val="20"/>
          <w:szCs w:val="20"/>
          <w:lang w:val="en-US"/>
        </w:rPr>
      </w:pPr>
      <w:r w:rsidRPr="007166B4">
        <w:rPr>
          <w:sz w:val="20"/>
          <w:szCs w:val="20"/>
          <w:lang w:val="en-US"/>
        </w:rPr>
        <w:t xml:space="preserve">Chela-Flores, J. (2020). </w:t>
      </w:r>
      <w:r w:rsidRPr="007D635D">
        <w:rPr>
          <w:sz w:val="20"/>
          <w:szCs w:val="20"/>
        </w:rPr>
        <w:t>Habitabilidad de Mundos Oceanicos en nuestro Sistema Solar.</w:t>
      </w:r>
      <w:r w:rsidRPr="00672906">
        <w:rPr>
          <w:sz w:val="20"/>
          <w:szCs w:val="20"/>
        </w:rPr>
        <w:t xml:space="preserve"> </w:t>
      </w:r>
      <w:r w:rsidRPr="007166B4">
        <w:rPr>
          <w:sz w:val="20"/>
          <w:szCs w:val="20"/>
          <w:lang w:val="en-US"/>
        </w:rPr>
        <w:t>Invited speaker (in Spanish) to the Fifth International Digital Congress in Astrobiology, Bogota, Colombia, 11-14 November.</w:t>
      </w:r>
    </w:p>
    <w:p w14:paraId="670CC35D" w14:textId="25829C56" w:rsidR="00F847C2" w:rsidRPr="006C414C" w:rsidRDefault="00F847C2" w:rsidP="006C414C">
      <w:pPr>
        <w:spacing w:line="360" w:lineRule="auto"/>
        <w:ind w:left="284" w:hanging="284"/>
        <w:jc w:val="both"/>
        <w:rPr>
          <w:sz w:val="20"/>
          <w:szCs w:val="20"/>
          <w:lang w:val="en-US"/>
        </w:rPr>
      </w:pPr>
      <w:r w:rsidRPr="006C414C">
        <w:rPr>
          <w:sz w:val="20"/>
          <w:szCs w:val="20"/>
          <w:lang w:val="en-US"/>
        </w:rPr>
        <w:t>Sandalinas, J. and Chela-Flores, J. (2021). How Law And Ethics Would Need To Be Adapted To The Discovery Of Extraterrestrial Life? 50th IAA Symposium On The Search For Extraterrestrial Intelligence (SETI). The Next Steps (A4) (Paper ID: 66167). SETI 2: SETI and Society (2). 72nd International Astronautical Congress, Dubai, United Arab Emirates, 25-29 October.</w:t>
      </w:r>
    </w:p>
    <w:p w14:paraId="7154966B" w14:textId="77777777" w:rsidR="00B815C7" w:rsidRPr="00B36BA8" w:rsidRDefault="00B815C7" w:rsidP="00B815C7">
      <w:pPr>
        <w:spacing w:line="360" w:lineRule="auto"/>
        <w:ind w:left="284" w:hanging="284"/>
        <w:rPr>
          <w:sz w:val="20"/>
          <w:szCs w:val="20"/>
        </w:rPr>
      </w:pPr>
      <w:r w:rsidRPr="00B36BA8">
        <w:rPr>
          <w:sz w:val="20"/>
          <w:szCs w:val="20"/>
          <w:lang w:val="en-IE" w:eastAsia="en-GB"/>
        </w:rPr>
        <w:t xml:space="preserve">Chela-Flores, J. (2022). </w:t>
      </w:r>
      <w:r w:rsidRPr="00B36BA8">
        <w:rPr>
          <w:sz w:val="20"/>
          <w:szCs w:val="20"/>
          <w:lang w:val="en-US"/>
        </w:rPr>
        <w:t xml:space="preserve">Instrumentation For The Detection Of Agnostic Biosignatures And Habitability Parameters On Europa and Ganymede. </w:t>
      </w:r>
      <w:r w:rsidRPr="00B36BA8">
        <w:rPr>
          <w:sz w:val="20"/>
          <w:szCs w:val="20"/>
        </w:rPr>
        <w:t>Submitted to AbSciCon2022, Atlanta, USA, 24-27 May 2022.</w:t>
      </w:r>
    </w:p>
    <w:p w14:paraId="2E6DD185" w14:textId="77777777" w:rsidR="00F847C2" w:rsidRDefault="00F847C2" w:rsidP="00306C77">
      <w:pPr>
        <w:spacing w:line="360" w:lineRule="auto"/>
        <w:ind w:left="284" w:hanging="284"/>
        <w:jc w:val="center"/>
        <w:rPr>
          <w:b/>
          <w:color w:val="000000" w:themeColor="text1"/>
          <w:lang w:val="en-US"/>
        </w:rPr>
      </w:pPr>
    </w:p>
    <w:p w14:paraId="060C60A1" w14:textId="03EA05DD" w:rsidR="00672906" w:rsidRPr="007166B4" w:rsidRDefault="00CA67E3" w:rsidP="00306C77">
      <w:pPr>
        <w:spacing w:line="360" w:lineRule="auto"/>
        <w:ind w:left="284" w:hanging="284"/>
        <w:jc w:val="center"/>
        <w:rPr>
          <w:b/>
          <w:color w:val="000000" w:themeColor="text1"/>
          <w:lang w:val="en-US"/>
        </w:rPr>
      </w:pPr>
      <w:r w:rsidRPr="007166B4">
        <w:rPr>
          <w:b/>
          <w:color w:val="000000" w:themeColor="text1"/>
          <w:lang w:val="en-US"/>
        </w:rPr>
        <w:t>Support of TWAS</w:t>
      </w:r>
    </w:p>
    <w:p w14:paraId="5640B680" w14:textId="0BBC7522" w:rsidR="00CA67E3" w:rsidRDefault="00CA67E3" w:rsidP="00306C77">
      <w:pPr>
        <w:spacing w:line="360" w:lineRule="auto"/>
        <w:rPr>
          <w:sz w:val="20"/>
          <w:szCs w:val="20"/>
          <w:lang w:val="en-US"/>
        </w:rPr>
      </w:pPr>
      <w:r w:rsidRPr="00CA67E3">
        <w:rPr>
          <w:sz w:val="20"/>
          <w:szCs w:val="20"/>
          <w:lang w:val="en-IE"/>
        </w:rPr>
        <w:t>First reference for a candidate t</w:t>
      </w:r>
      <w:r w:rsidR="00B43583">
        <w:rPr>
          <w:sz w:val="20"/>
          <w:szCs w:val="20"/>
          <w:lang w:val="en-IE"/>
        </w:rPr>
        <w:t>ha</w:t>
      </w:r>
      <w:r w:rsidRPr="00CA67E3">
        <w:rPr>
          <w:sz w:val="20"/>
          <w:szCs w:val="20"/>
          <w:lang w:val="en-IE"/>
        </w:rPr>
        <w:t>t had been nominated for the "</w:t>
      </w:r>
      <w:r w:rsidRPr="00CA67E3">
        <w:rPr>
          <w:sz w:val="20"/>
          <w:szCs w:val="20"/>
          <w:lang w:val="en-US"/>
        </w:rPr>
        <w:t>TWAS-AREP Prize 2021 “Public Understanding and Popularization of Science”.</w:t>
      </w:r>
    </w:p>
    <w:p w14:paraId="57E64136" w14:textId="2C3A05B8" w:rsidR="007166B4" w:rsidRPr="00BC21E2" w:rsidRDefault="007166B4" w:rsidP="00306C77">
      <w:pPr>
        <w:spacing w:line="360" w:lineRule="auto"/>
        <w:jc w:val="center"/>
        <w:rPr>
          <w:b/>
          <w:color w:val="000000" w:themeColor="text1"/>
          <w:lang w:val="en-US"/>
        </w:rPr>
      </w:pPr>
      <w:r w:rsidRPr="00BC21E2">
        <w:rPr>
          <w:b/>
          <w:color w:val="000000" w:themeColor="text1"/>
          <w:lang w:val="en-US"/>
        </w:rPr>
        <w:t>International collaboration</w:t>
      </w:r>
    </w:p>
    <w:p w14:paraId="1A32DDEB" w14:textId="3E99AD0C" w:rsidR="00BC21E2" w:rsidRDefault="007166B4" w:rsidP="00435E3C">
      <w:pPr>
        <w:spacing w:line="360" w:lineRule="auto"/>
        <w:rPr>
          <w:sz w:val="20"/>
          <w:szCs w:val="20"/>
          <w:lang w:val="en-US"/>
        </w:rPr>
      </w:pPr>
      <w:r w:rsidRPr="007166B4">
        <w:rPr>
          <w:sz w:val="20"/>
          <w:szCs w:val="20"/>
          <w:lang w:val="en-US"/>
        </w:rPr>
        <w:t>Reviewing</w:t>
      </w:r>
      <w:r w:rsidR="00BC21E2">
        <w:rPr>
          <w:sz w:val="20"/>
          <w:szCs w:val="20"/>
          <w:lang w:val="en-US"/>
        </w:rPr>
        <w:t>:</w:t>
      </w:r>
      <w:r w:rsidRPr="007166B4">
        <w:rPr>
          <w:sz w:val="20"/>
          <w:szCs w:val="20"/>
          <w:lang w:val="en-US"/>
        </w:rPr>
        <w:t xml:space="preserve"> </w:t>
      </w:r>
    </w:p>
    <w:p w14:paraId="261C0BE8" w14:textId="390E50F2" w:rsidR="007166B4" w:rsidRDefault="00BC21E2" w:rsidP="00435E3C">
      <w:pPr>
        <w:spacing w:line="360" w:lineRule="auto"/>
        <w:jc w:val="both"/>
        <w:rPr>
          <w:sz w:val="20"/>
          <w:szCs w:val="20"/>
          <w:lang w:val="en-US"/>
        </w:rPr>
      </w:pPr>
      <w:r>
        <w:rPr>
          <w:sz w:val="20"/>
          <w:szCs w:val="20"/>
          <w:lang w:val="en-US"/>
        </w:rPr>
        <w:t>1. A</w:t>
      </w:r>
      <w:r w:rsidR="00BE054B">
        <w:rPr>
          <w:sz w:val="20"/>
          <w:szCs w:val="20"/>
          <w:lang w:val="en-US"/>
        </w:rPr>
        <w:t xml:space="preserve"> </w:t>
      </w:r>
      <w:r w:rsidR="007166B4" w:rsidRPr="007166B4">
        <w:rPr>
          <w:sz w:val="20"/>
          <w:szCs w:val="20"/>
          <w:lang w:val="en-US"/>
        </w:rPr>
        <w:t>manuscript for consideration in the special issue "Current and Future Instrumentation for the Detection and Identification of Signatures of Life on Mars and Beyond"</w:t>
      </w:r>
      <w:r w:rsidR="00BE054B">
        <w:rPr>
          <w:sz w:val="20"/>
          <w:szCs w:val="20"/>
          <w:lang w:val="en-US"/>
        </w:rPr>
        <w:t xml:space="preserve"> i</w:t>
      </w:r>
      <w:r w:rsidR="007166B4" w:rsidRPr="007166B4">
        <w:rPr>
          <w:sz w:val="20"/>
          <w:szCs w:val="20"/>
          <w:lang w:val="en-US"/>
        </w:rPr>
        <w:t xml:space="preserve">n </w:t>
      </w:r>
      <w:r w:rsidR="007166B4" w:rsidRPr="00BE054B">
        <w:rPr>
          <w:b/>
          <w:sz w:val="20"/>
          <w:szCs w:val="20"/>
          <w:lang w:val="en-US"/>
        </w:rPr>
        <w:t>Frontiers of Astronomy and Space Sciences</w:t>
      </w:r>
      <w:r w:rsidR="00BE054B">
        <w:rPr>
          <w:sz w:val="20"/>
          <w:szCs w:val="20"/>
          <w:lang w:val="en-US"/>
        </w:rPr>
        <w:t xml:space="preserve"> (August 2021).</w:t>
      </w:r>
    </w:p>
    <w:p w14:paraId="7544353E" w14:textId="77777777" w:rsidR="00435E3C" w:rsidRPr="007166B4" w:rsidRDefault="00435E3C" w:rsidP="00435E3C">
      <w:pPr>
        <w:spacing w:line="360" w:lineRule="auto"/>
        <w:jc w:val="both"/>
        <w:rPr>
          <w:sz w:val="20"/>
          <w:szCs w:val="20"/>
          <w:lang w:val="en-US"/>
        </w:rPr>
      </w:pPr>
    </w:p>
    <w:p w14:paraId="48FA2FE5" w14:textId="54BB89DA" w:rsidR="007166B4" w:rsidRDefault="00BE054B" w:rsidP="00435E3C">
      <w:pPr>
        <w:spacing w:line="360" w:lineRule="auto"/>
        <w:jc w:val="both"/>
        <w:rPr>
          <w:sz w:val="20"/>
          <w:szCs w:val="20"/>
          <w:lang w:val="en-US"/>
        </w:rPr>
      </w:pPr>
      <w:r>
        <w:rPr>
          <w:sz w:val="20"/>
          <w:szCs w:val="20"/>
          <w:lang w:val="en-US"/>
        </w:rPr>
        <w:t xml:space="preserve">2. A </w:t>
      </w:r>
      <w:r w:rsidRPr="007166B4">
        <w:rPr>
          <w:sz w:val="20"/>
          <w:szCs w:val="20"/>
          <w:lang w:val="en-US"/>
        </w:rPr>
        <w:t>manuscript for consideration in</w:t>
      </w:r>
      <w:r>
        <w:rPr>
          <w:sz w:val="20"/>
          <w:szCs w:val="20"/>
          <w:lang w:val="en-US"/>
        </w:rPr>
        <w:t xml:space="preserve"> the </w:t>
      </w:r>
      <w:r w:rsidRPr="00BE054B">
        <w:rPr>
          <w:b/>
          <w:sz w:val="20"/>
          <w:szCs w:val="20"/>
          <w:lang w:val="en-US"/>
        </w:rPr>
        <w:t>Astrobiological Journal</w:t>
      </w:r>
      <w:r>
        <w:rPr>
          <w:sz w:val="20"/>
          <w:szCs w:val="20"/>
          <w:lang w:val="en-US"/>
        </w:rPr>
        <w:t xml:space="preserve"> (June, 2021).</w:t>
      </w:r>
    </w:p>
    <w:p w14:paraId="39A453A0" w14:textId="77777777" w:rsidR="00435E3C" w:rsidRDefault="00435E3C" w:rsidP="00435E3C">
      <w:pPr>
        <w:spacing w:line="360" w:lineRule="auto"/>
        <w:jc w:val="both"/>
        <w:rPr>
          <w:sz w:val="20"/>
          <w:szCs w:val="20"/>
          <w:lang w:val="en-US"/>
        </w:rPr>
      </w:pPr>
    </w:p>
    <w:p w14:paraId="4765E64E" w14:textId="42DD1812" w:rsidR="00F1215C" w:rsidRDefault="00F1215C" w:rsidP="00435E3C">
      <w:pPr>
        <w:spacing w:line="360" w:lineRule="auto"/>
        <w:jc w:val="both"/>
        <w:rPr>
          <w:sz w:val="20"/>
          <w:szCs w:val="20"/>
          <w:lang w:val="en-US"/>
        </w:rPr>
      </w:pPr>
      <w:r w:rsidRPr="00F1215C">
        <w:rPr>
          <w:sz w:val="20"/>
          <w:szCs w:val="20"/>
          <w:lang w:val="en-US"/>
        </w:rPr>
        <w:t xml:space="preserve">3. </w:t>
      </w:r>
      <w:r w:rsidR="00B16309">
        <w:rPr>
          <w:b/>
          <w:sz w:val="20"/>
          <w:szCs w:val="20"/>
          <w:lang w:val="en-US"/>
        </w:rPr>
        <w:t>Proposed E</w:t>
      </w:r>
      <w:r w:rsidRPr="00435E3C">
        <w:rPr>
          <w:b/>
          <w:sz w:val="20"/>
          <w:szCs w:val="20"/>
          <w:lang w:val="en-US"/>
        </w:rPr>
        <w:t>uropean reviewer of a habilitation thesis</w:t>
      </w:r>
      <w:r w:rsidR="00B16309">
        <w:rPr>
          <w:sz w:val="20"/>
          <w:szCs w:val="20"/>
          <w:lang w:val="en-US"/>
        </w:rPr>
        <w:t xml:space="preserve">. The </w:t>
      </w:r>
      <w:r w:rsidRPr="00F1215C">
        <w:rPr>
          <w:sz w:val="20"/>
          <w:szCs w:val="20"/>
          <w:lang w:val="en-US"/>
        </w:rPr>
        <w:t xml:space="preserve">science faculty of the University of Bern, </w:t>
      </w:r>
      <w:r>
        <w:rPr>
          <w:sz w:val="20"/>
          <w:szCs w:val="20"/>
          <w:lang w:val="en-US"/>
        </w:rPr>
        <w:t>for Dr. Andreas Riedo to</w:t>
      </w:r>
      <w:r w:rsidRPr="00F1215C">
        <w:rPr>
          <w:sz w:val="20"/>
          <w:szCs w:val="20"/>
          <w:lang w:val="en-US"/>
        </w:rPr>
        <w:t xml:space="preserve"> receive officially the title </w:t>
      </w:r>
      <w:r w:rsidRPr="00435E3C">
        <w:rPr>
          <w:i/>
          <w:sz w:val="20"/>
          <w:szCs w:val="20"/>
          <w:lang w:val="en-US"/>
        </w:rPr>
        <w:t>Venia Docendi</w:t>
      </w:r>
      <w:r w:rsidRPr="00F1215C">
        <w:rPr>
          <w:sz w:val="20"/>
          <w:szCs w:val="20"/>
          <w:lang w:val="en-US"/>
        </w:rPr>
        <w:t xml:space="preserve">. </w:t>
      </w:r>
      <w:r w:rsidR="00435E3C">
        <w:rPr>
          <w:sz w:val="20"/>
          <w:szCs w:val="20"/>
          <w:lang w:val="en-US"/>
        </w:rPr>
        <w:t>This</w:t>
      </w:r>
      <w:r w:rsidRPr="00F1215C">
        <w:rPr>
          <w:sz w:val="20"/>
          <w:szCs w:val="20"/>
          <w:lang w:val="en-US"/>
        </w:rPr>
        <w:t xml:space="preserve"> thesis is about the detection of signatures of life using LIMS</w:t>
      </w:r>
      <w:r w:rsidR="000F1E84">
        <w:rPr>
          <w:sz w:val="20"/>
          <w:szCs w:val="20"/>
          <w:lang w:val="en-US"/>
        </w:rPr>
        <w:t xml:space="preserve"> </w:t>
      </w:r>
      <w:r w:rsidR="00435E3C">
        <w:rPr>
          <w:sz w:val="20"/>
          <w:szCs w:val="20"/>
          <w:lang w:val="en-US"/>
        </w:rPr>
        <w:t xml:space="preserve">to </w:t>
      </w:r>
      <w:r w:rsidRPr="00F1215C">
        <w:rPr>
          <w:sz w:val="20"/>
          <w:szCs w:val="20"/>
          <w:lang w:val="en-US"/>
        </w:rPr>
        <w:t xml:space="preserve">explain the new methods </w:t>
      </w:r>
      <w:r w:rsidR="00435E3C">
        <w:rPr>
          <w:sz w:val="20"/>
          <w:szCs w:val="20"/>
          <w:lang w:val="en-US"/>
        </w:rPr>
        <w:t xml:space="preserve">he has </w:t>
      </w:r>
      <w:r w:rsidRPr="00F1215C">
        <w:rPr>
          <w:sz w:val="20"/>
          <w:szCs w:val="20"/>
          <w:lang w:val="en-US"/>
        </w:rPr>
        <w:t>developed.</w:t>
      </w:r>
    </w:p>
    <w:p w14:paraId="065D2747" w14:textId="3EB8912E" w:rsidR="000E4679" w:rsidRDefault="000E4679" w:rsidP="00435E3C">
      <w:pPr>
        <w:spacing w:line="360" w:lineRule="auto"/>
        <w:jc w:val="both"/>
        <w:rPr>
          <w:sz w:val="20"/>
          <w:szCs w:val="20"/>
          <w:lang w:val="en-US"/>
        </w:rPr>
      </w:pPr>
    </w:p>
    <w:p w14:paraId="1A91E8CC" w14:textId="1482F310" w:rsidR="00F847C2" w:rsidRPr="00B16309" w:rsidRDefault="000E4679" w:rsidP="000E4679">
      <w:pPr>
        <w:spacing w:line="360" w:lineRule="auto"/>
        <w:jc w:val="center"/>
        <w:rPr>
          <w:b/>
          <w:bCs/>
          <w:lang w:val="en-US"/>
        </w:rPr>
      </w:pPr>
      <w:r w:rsidRPr="000E4679">
        <w:rPr>
          <w:b/>
          <w:bCs/>
          <w:lang w:val="en-US"/>
        </w:rPr>
        <w:t>Science Communication</w:t>
      </w:r>
    </w:p>
    <w:p w14:paraId="5D6DA032" w14:textId="1ADE2AE4" w:rsidR="00D61C1A" w:rsidRPr="00607B3E" w:rsidRDefault="00B16309" w:rsidP="00607B3E">
      <w:pPr>
        <w:spacing w:line="360" w:lineRule="auto"/>
        <w:rPr>
          <w:b/>
          <w:sz w:val="20"/>
          <w:szCs w:val="20"/>
          <w:lang w:val="en-US"/>
        </w:rPr>
      </w:pPr>
      <w:r>
        <w:rPr>
          <w:b/>
          <w:sz w:val="20"/>
          <w:szCs w:val="20"/>
          <w:lang w:val="en-US"/>
        </w:rPr>
        <w:t>N</w:t>
      </w:r>
      <w:r w:rsidR="00607B3E" w:rsidRPr="00607B3E">
        <w:rPr>
          <w:b/>
          <w:sz w:val="20"/>
          <w:szCs w:val="20"/>
          <w:lang w:val="en-US"/>
        </w:rPr>
        <w:t>otes on the history of the Abdus Salam ICTP</w:t>
      </w:r>
      <w:r>
        <w:rPr>
          <w:b/>
          <w:sz w:val="20"/>
          <w:szCs w:val="20"/>
          <w:lang w:val="en-US"/>
        </w:rPr>
        <w:t>.</w:t>
      </w:r>
    </w:p>
    <w:p w14:paraId="22FB15C9" w14:textId="5B72B0F2" w:rsidR="00D61C1A" w:rsidRPr="00F847C2" w:rsidRDefault="00D61C1A" w:rsidP="00F847C2">
      <w:pPr>
        <w:spacing w:line="360" w:lineRule="auto"/>
        <w:jc w:val="center"/>
        <w:rPr>
          <w:bCs/>
          <w:sz w:val="20"/>
          <w:szCs w:val="20"/>
          <w:lang w:val="en-US"/>
        </w:rPr>
      </w:pPr>
      <w:r w:rsidRPr="00607B3E">
        <w:rPr>
          <w:bCs/>
          <w:sz w:val="20"/>
          <w:szCs w:val="20"/>
          <w:lang w:val="en-US"/>
        </w:rPr>
        <w:t>(Available from: http://www.ictp.it/~chelaf/ss420.html)</w:t>
      </w:r>
    </w:p>
    <w:p w14:paraId="157F7A77" w14:textId="77777777" w:rsidR="00D61C1A" w:rsidRPr="009A3307" w:rsidRDefault="00D61C1A" w:rsidP="00D61C1A">
      <w:pPr>
        <w:spacing w:line="360" w:lineRule="auto"/>
        <w:rPr>
          <w:sz w:val="20"/>
          <w:szCs w:val="20"/>
          <w:lang w:val="en-US"/>
        </w:rPr>
      </w:pPr>
      <w:r w:rsidRPr="009A3307">
        <w:rPr>
          <w:sz w:val="20"/>
          <w:szCs w:val="20"/>
          <w:lang w:val="en-US"/>
        </w:rPr>
        <w:t>1. The inauguration of the main campus of the ICTP.</w:t>
      </w:r>
      <w:r w:rsidRPr="009A3307">
        <w:rPr>
          <w:sz w:val="20"/>
          <w:szCs w:val="20"/>
          <w:lang w:val="en-US"/>
        </w:rPr>
        <w:br/>
        <w:t xml:space="preserve">2. The main inauguration event: Contemporary Physics Trieste Symposium 1968. </w:t>
      </w:r>
    </w:p>
    <w:p w14:paraId="5689F4C8" w14:textId="77777777" w:rsidR="00D61C1A" w:rsidRDefault="00D61C1A" w:rsidP="00D61C1A">
      <w:pPr>
        <w:spacing w:line="360" w:lineRule="auto"/>
        <w:rPr>
          <w:sz w:val="20"/>
          <w:szCs w:val="20"/>
          <w:lang w:val="en-US"/>
        </w:rPr>
      </w:pPr>
      <w:r w:rsidRPr="009A3307">
        <w:rPr>
          <w:sz w:val="20"/>
          <w:szCs w:val="20"/>
          <w:lang w:val="en-US"/>
        </w:rPr>
        <w:t>3. Recollections of Paul Dirac at the ICTP.</w:t>
      </w:r>
    </w:p>
    <w:p w14:paraId="0580766D" w14:textId="77777777" w:rsidR="00D61C1A" w:rsidRDefault="00D61C1A" w:rsidP="00D61C1A">
      <w:pPr>
        <w:spacing w:line="360" w:lineRule="auto"/>
        <w:rPr>
          <w:sz w:val="20"/>
          <w:szCs w:val="20"/>
          <w:lang w:val="en-US"/>
        </w:rPr>
      </w:pPr>
      <w:r w:rsidRPr="009A3307">
        <w:rPr>
          <w:sz w:val="20"/>
          <w:szCs w:val="20"/>
          <w:lang w:val="en-US"/>
        </w:rPr>
        <w:t>4. The fascination of Abdus Salam with biology.</w:t>
      </w:r>
    </w:p>
    <w:p w14:paraId="320E333B" w14:textId="620B351C" w:rsidR="00F1215C" w:rsidRPr="00877B4E" w:rsidRDefault="00D61C1A" w:rsidP="00877B4E">
      <w:pPr>
        <w:spacing w:line="360" w:lineRule="auto"/>
        <w:rPr>
          <w:lang w:val="en-US"/>
        </w:rPr>
      </w:pPr>
      <w:r w:rsidRPr="009A3307">
        <w:rPr>
          <w:sz w:val="20"/>
          <w:szCs w:val="20"/>
          <w:lang w:val="en-US"/>
        </w:rPr>
        <w:t>5. Sergio Mascarenhas one of ICTP most distinguished pioneers.</w:t>
      </w:r>
    </w:p>
    <w:sectPr w:rsidR="00F1215C" w:rsidRPr="00877B4E" w:rsidSect="00672906">
      <w:headerReference w:type="even" r:id="rId6"/>
      <w:headerReference w:type="default" r:id="rId7"/>
      <w:pgSz w:w="11900" w:h="16840"/>
      <w:pgMar w:top="141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FD9D6" w14:textId="77777777" w:rsidR="00BC015F" w:rsidRDefault="00BC015F" w:rsidP="00D21EDD">
      <w:r>
        <w:separator/>
      </w:r>
    </w:p>
  </w:endnote>
  <w:endnote w:type="continuationSeparator" w:id="0">
    <w:p w14:paraId="6804F87A" w14:textId="77777777" w:rsidR="00BC015F" w:rsidRDefault="00BC015F" w:rsidP="00D2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951C6" w14:textId="77777777" w:rsidR="00BC015F" w:rsidRDefault="00BC015F" w:rsidP="00D21EDD">
      <w:r>
        <w:separator/>
      </w:r>
    </w:p>
  </w:footnote>
  <w:footnote w:type="continuationSeparator" w:id="0">
    <w:p w14:paraId="7ED6D790" w14:textId="77777777" w:rsidR="00BC015F" w:rsidRDefault="00BC015F" w:rsidP="00D2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6367379"/>
      <w:docPartObj>
        <w:docPartGallery w:val="Page Numbers (Top of Page)"/>
        <w:docPartUnique/>
      </w:docPartObj>
    </w:sdtPr>
    <w:sdtEndPr>
      <w:rPr>
        <w:rStyle w:val="PageNumber"/>
      </w:rPr>
    </w:sdtEndPr>
    <w:sdtContent>
      <w:p w14:paraId="4993EF2F" w14:textId="31D5C973" w:rsidR="00D21EDD" w:rsidRDefault="00D21EDD" w:rsidP="00832219">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FF5605" w14:textId="77777777" w:rsidR="00D21EDD" w:rsidRDefault="00D21EDD" w:rsidP="00D21ED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9020726"/>
      <w:docPartObj>
        <w:docPartGallery w:val="Page Numbers (Top of Page)"/>
        <w:docPartUnique/>
      </w:docPartObj>
    </w:sdtPr>
    <w:sdtEndPr>
      <w:rPr>
        <w:rStyle w:val="PageNumber"/>
      </w:rPr>
    </w:sdtEndPr>
    <w:sdtContent>
      <w:p w14:paraId="10E34D80" w14:textId="20B4F06C" w:rsidR="00D21EDD" w:rsidRDefault="00D21EDD" w:rsidP="00832219">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E76A3B" w14:textId="77777777" w:rsidR="00D21EDD" w:rsidRDefault="00D21EDD" w:rsidP="00D21EDD">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DD"/>
    <w:rsid w:val="00020816"/>
    <w:rsid w:val="00025592"/>
    <w:rsid w:val="0004180C"/>
    <w:rsid w:val="00097663"/>
    <w:rsid w:val="000B07C2"/>
    <w:rsid w:val="000C63E6"/>
    <w:rsid w:val="000D5661"/>
    <w:rsid w:val="000E4679"/>
    <w:rsid w:val="000F1E84"/>
    <w:rsid w:val="00263ACA"/>
    <w:rsid w:val="0028212E"/>
    <w:rsid w:val="002B0561"/>
    <w:rsid w:val="00306C77"/>
    <w:rsid w:val="00331748"/>
    <w:rsid w:val="003A6F24"/>
    <w:rsid w:val="00420F4A"/>
    <w:rsid w:val="00435E3C"/>
    <w:rsid w:val="00464CBB"/>
    <w:rsid w:val="00486222"/>
    <w:rsid w:val="004D32C9"/>
    <w:rsid w:val="00532B7D"/>
    <w:rsid w:val="00565089"/>
    <w:rsid w:val="00596126"/>
    <w:rsid w:val="005D1DA4"/>
    <w:rsid w:val="00607B3E"/>
    <w:rsid w:val="006372AC"/>
    <w:rsid w:val="00670728"/>
    <w:rsid w:val="00672906"/>
    <w:rsid w:val="006C414C"/>
    <w:rsid w:val="006E0613"/>
    <w:rsid w:val="006E0E4D"/>
    <w:rsid w:val="007166B4"/>
    <w:rsid w:val="00750B62"/>
    <w:rsid w:val="00774ADF"/>
    <w:rsid w:val="007A62B8"/>
    <w:rsid w:val="007D3B2D"/>
    <w:rsid w:val="007D635D"/>
    <w:rsid w:val="007E7D58"/>
    <w:rsid w:val="008215C9"/>
    <w:rsid w:val="00863854"/>
    <w:rsid w:val="00877B4E"/>
    <w:rsid w:val="008D4E25"/>
    <w:rsid w:val="008E759F"/>
    <w:rsid w:val="009C2830"/>
    <w:rsid w:val="009C4A29"/>
    <w:rsid w:val="009E3107"/>
    <w:rsid w:val="00A14A34"/>
    <w:rsid w:val="00A3696A"/>
    <w:rsid w:val="00A37A3A"/>
    <w:rsid w:val="00A55C29"/>
    <w:rsid w:val="00A8768D"/>
    <w:rsid w:val="00AD6499"/>
    <w:rsid w:val="00B16309"/>
    <w:rsid w:val="00B36BA8"/>
    <w:rsid w:val="00B43583"/>
    <w:rsid w:val="00B815C7"/>
    <w:rsid w:val="00BB14F0"/>
    <w:rsid w:val="00BC015F"/>
    <w:rsid w:val="00BC1296"/>
    <w:rsid w:val="00BC21E2"/>
    <w:rsid w:val="00BE054B"/>
    <w:rsid w:val="00C33AC8"/>
    <w:rsid w:val="00C830CC"/>
    <w:rsid w:val="00C903C8"/>
    <w:rsid w:val="00CA67B0"/>
    <w:rsid w:val="00CA67E3"/>
    <w:rsid w:val="00D140C7"/>
    <w:rsid w:val="00D21EDD"/>
    <w:rsid w:val="00D61C1A"/>
    <w:rsid w:val="00E977F2"/>
    <w:rsid w:val="00EC7852"/>
    <w:rsid w:val="00F1215C"/>
    <w:rsid w:val="00F14AE4"/>
    <w:rsid w:val="00F155EE"/>
    <w:rsid w:val="00F32E46"/>
    <w:rsid w:val="00F35C02"/>
    <w:rsid w:val="00F53F74"/>
    <w:rsid w:val="00F847C2"/>
    <w:rsid w:val="00FB57CB"/>
    <w:rsid w:val="00FD2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70FBAE"/>
  <w15:chartTrackingRefBased/>
  <w15:docId w15:val="{333EEC0A-D03A-4C49-8FAB-AAE0FE9F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1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EDD"/>
    <w:pPr>
      <w:tabs>
        <w:tab w:val="center" w:pos="4986"/>
        <w:tab w:val="right" w:pos="9972"/>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D21EDD"/>
    <w:rPr>
      <w:lang w:val="en-US"/>
    </w:rPr>
  </w:style>
  <w:style w:type="character" w:styleId="PageNumber">
    <w:name w:val="page number"/>
    <w:basedOn w:val="DefaultParagraphFont"/>
    <w:uiPriority w:val="99"/>
    <w:semiHidden/>
    <w:unhideWhenUsed/>
    <w:rsid w:val="00D21EDD"/>
  </w:style>
  <w:style w:type="character" w:styleId="Hyperlink">
    <w:name w:val="Hyperlink"/>
    <w:rsid w:val="00863854"/>
    <w:rPr>
      <w:color w:val="0000FF"/>
      <w:u w:val="single"/>
    </w:rPr>
  </w:style>
  <w:style w:type="paragraph" w:styleId="NormalWeb">
    <w:name w:val="Normal (Web)"/>
    <w:basedOn w:val="Normal"/>
    <w:uiPriority w:val="99"/>
    <w:unhideWhenUsed/>
    <w:rsid w:val="00486222"/>
    <w:pPr>
      <w:spacing w:before="100" w:beforeAutospacing="1" w:after="100" w:afterAutospacing="1"/>
    </w:pPr>
    <w:rPr>
      <w:rFonts w:ascii="Times" w:hAnsi="Times"/>
      <w:sz w:val="20"/>
      <w:szCs w:val="20"/>
      <w:lang w:val="en-US"/>
    </w:rPr>
  </w:style>
  <w:style w:type="character" w:styleId="Emphasis">
    <w:name w:val="Emphasis"/>
    <w:basedOn w:val="DefaultParagraphFont"/>
    <w:uiPriority w:val="20"/>
    <w:qFormat/>
    <w:rsid w:val="00F35C02"/>
    <w:rPr>
      <w:i/>
      <w:iCs/>
    </w:rPr>
  </w:style>
  <w:style w:type="character" w:styleId="HTMLTypewriter">
    <w:name w:val="HTML Typewriter"/>
    <w:uiPriority w:val="99"/>
    <w:rsid w:val="00C903C8"/>
    <w:rPr>
      <w:rFonts w:ascii="Courier" w:eastAsia="Times New Roman" w:hAnsi="Courier" w:cs="Courier"/>
      <w:sz w:val="20"/>
    </w:rPr>
  </w:style>
  <w:style w:type="character" w:styleId="FollowedHyperlink">
    <w:name w:val="FollowedHyperlink"/>
    <w:basedOn w:val="DefaultParagraphFont"/>
    <w:uiPriority w:val="99"/>
    <w:semiHidden/>
    <w:unhideWhenUsed/>
    <w:rsid w:val="00532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3503">
      <w:bodyDiv w:val="1"/>
      <w:marLeft w:val="0"/>
      <w:marRight w:val="0"/>
      <w:marTop w:val="0"/>
      <w:marBottom w:val="0"/>
      <w:divBdr>
        <w:top w:val="none" w:sz="0" w:space="0" w:color="auto"/>
        <w:left w:val="none" w:sz="0" w:space="0" w:color="auto"/>
        <w:bottom w:val="none" w:sz="0" w:space="0" w:color="auto"/>
        <w:right w:val="none" w:sz="0" w:space="0" w:color="auto"/>
      </w:divBdr>
    </w:div>
    <w:div w:id="381180139">
      <w:bodyDiv w:val="1"/>
      <w:marLeft w:val="0"/>
      <w:marRight w:val="0"/>
      <w:marTop w:val="0"/>
      <w:marBottom w:val="0"/>
      <w:divBdr>
        <w:top w:val="none" w:sz="0" w:space="0" w:color="auto"/>
        <w:left w:val="none" w:sz="0" w:space="0" w:color="auto"/>
        <w:bottom w:val="none" w:sz="0" w:space="0" w:color="auto"/>
        <w:right w:val="none" w:sz="0" w:space="0" w:color="auto"/>
      </w:divBdr>
    </w:div>
    <w:div w:id="425467781">
      <w:bodyDiv w:val="1"/>
      <w:marLeft w:val="0"/>
      <w:marRight w:val="0"/>
      <w:marTop w:val="0"/>
      <w:marBottom w:val="0"/>
      <w:divBdr>
        <w:top w:val="none" w:sz="0" w:space="0" w:color="auto"/>
        <w:left w:val="none" w:sz="0" w:space="0" w:color="auto"/>
        <w:bottom w:val="none" w:sz="0" w:space="0" w:color="auto"/>
        <w:right w:val="none" w:sz="0" w:space="0" w:color="auto"/>
      </w:divBdr>
    </w:div>
    <w:div w:id="969944134">
      <w:bodyDiv w:val="1"/>
      <w:marLeft w:val="0"/>
      <w:marRight w:val="0"/>
      <w:marTop w:val="0"/>
      <w:marBottom w:val="0"/>
      <w:divBdr>
        <w:top w:val="none" w:sz="0" w:space="0" w:color="auto"/>
        <w:left w:val="none" w:sz="0" w:space="0" w:color="auto"/>
        <w:bottom w:val="none" w:sz="0" w:space="0" w:color="auto"/>
        <w:right w:val="none" w:sz="0" w:space="0" w:color="auto"/>
      </w:divBdr>
    </w:div>
    <w:div w:id="1267469064">
      <w:bodyDiv w:val="1"/>
      <w:marLeft w:val="0"/>
      <w:marRight w:val="0"/>
      <w:marTop w:val="0"/>
      <w:marBottom w:val="0"/>
      <w:divBdr>
        <w:top w:val="none" w:sz="0" w:space="0" w:color="auto"/>
        <w:left w:val="none" w:sz="0" w:space="0" w:color="auto"/>
        <w:bottom w:val="none" w:sz="0" w:space="0" w:color="auto"/>
        <w:right w:val="none" w:sz="0" w:space="0" w:color="auto"/>
      </w:divBdr>
    </w:div>
    <w:div w:id="1496066194">
      <w:bodyDiv w:val="1"/>
      <w:marLeft w:val="0"/>
      <w:marRight w:val="0"/>
      <w:marTop w:val="0"/>
      <w:marBottom w:val="0"/>
      <w:divBdr>
        <w:top w:val="none" w:sz="0" w:space="0" w:color="auto"/>
        <w:left w:val="none" w:sz="0" w:space="0" w:color="auto"/>
        <w:bottom w:val="none" w:sz="0" w:space="0" w:color="auto"/>
        <w:right w:val="none" w:sz="0" w:space="0" w:color="auto"/>
      </w:divBdr>
    </w:div>
    <w:div w:id="1553541279">
      <w:bodyDiv w:val="1"/>
      <w:marLeft w:val="0"/>
      <w:marRight w:val="0"/>
      <w:marTop w:val="0"/>
      <w:marBottom w:val="0"/>
      <w:divBdr>
        <w:top w:val="none" w:sz="0" w:space="0" w:color="auto"/>
        <w:left w:val="none" w:sz="0" w:space="0" w:color="auto"/>
        <w:bottom w:val="none" w:sz="0" w:space="0" w:color="auto"/>
        <w:right w:val="none" w:sz="0" w:space="0" w:color="auto"/>
      </w:divBdr>
    </w:div>
    <w:div w:id="18365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2022-01-24T10:14:00Z</cp:lastPrinted>
  <dcterms:created xsi:type="dcterms:W3CDTF">2022-01-21T08:45:00Z</dcterms:created>
  <dcterms:modified xsi:type="dcterms:W3CDTF">2022-01-24T14:51:00Z</dcterms:modified>
</cp:coreProperties>
</file>